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D1" w:rsidRDefault="004D50D1" w:rsidP="004D50D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СОГЛАСОВАНО: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УТВЕРЖДАЮ:</w:t>
      </w:r>
    </w:p>
    <w:p w:rsidR="004D50D1" w:rsidRDefault="004D50D1" w:rsidP="004D50D1">
      <w:pPr>
        <w:shd w:val="clear" w:color="auto" w:fill="FFFFFF"/>
        <w:spacing w:line="272" w:lineRule="atLeast"/>
        <w:rPr>
          <w:color w:val="000000"/>
          <w:sz w:val="20"/>
          <w:szCs w:val="19"/>
          <w:lang w:eastAsia="ru-RU"/>
        </w:rPr>
      </w:pPr>
      <w:r w:rsidRPr="00AA5233">
        <w:rPr>
          <w:color w:val="000000"/>
          <w:sz w:val="20"/>
          <w:szCs w:val="19"/>
          <w:lang w:eastAsia="ru-RU"/>
        </w:rPr>
        <w:t>Руководитель ШМО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 Зам. директора по УВР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Директор</w:t>
      </w:r>
    </w:p>
    <w:p w:rsidR="004D50D1" w:rsidRDefault="004D50D1" w:rsidP="004D50D1">
      <w:pPr>
        <w:shd w:val="clear" w:color="auto" w:fill="FFFFFF"/>
        <w:spacing w:line="272" w:lineRule="atLeast"/>
        <w:rPr>
          <w:color w:val="000000"/>
          <w:sz w:val="20"/>
          <w:szCs w:val="19"/>
          <w:lang w:eastAsia="ru-RU"/>
        </w:rPr>
      </w:pPr>
      <w:r>
        <w:rPr>
          <w:color w:val="000000"/>
          <w:sz w:val="20"/>
          <w:szCs w:val="19"/>
          <w:lang w:eastAsia="ru-RU"/>
        </w:rPr>
        <w:t>_________ /______________/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МОУ СОШ № 16 г. Балашова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МОУ СОШ № 16 г. Балашова</w:t>
      </w:r>
    </w:p>
    <w:p w:rsidR="004D50D1" w:rsidRDefault="004D50D1" w:rsidP="004D50D1">
      <w:pPr>
        <w:shd w:val="clear" w:color="auto" w:fill="FFFFFF"/>
        <w:spacing w:line="272" w:lineRule="atLeast"/>
        <w:ind w:firstLine="708"/>
        <w:rPr>
          <w:color w:val="000000"/>
          <w:sz w:val="20"/>
          <w:szCs w:val="19"/>
          <w:lang w:eastAsia="ru-RU"/>
        </w:rPr>
      </w:pPr>
      <w:r>
        <w:rPr>
          <w:color w:val="000000"/>
          <w:sz w:val="20"/>
          <w:szCs w:val="19"/>
          <w:lang w:eastAsia="ru-RU"/>
        </w:rPr>
        <w:t>ФИО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  __________/_______________/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__________/______________/</w:t>
      </w:r>
    </w:p>
    <w:p w:rsidR="004D50D1" w:rsidRDefault="004D50D1" w:rsidP="004D50D1">
      <w:pPr>
        <w:shd w:val="clear" w:color="auto" w:fill="FFFFFF"/>
        <w:spacing w:line="272" w:lineRule="atLeast"/>
        <w:rPr>
          <w:color w:val="000000"/>
          <w:sz w:val="20"/>
          <w:szCs w:val="19"/>
          <w:lang w:eastAsia="ru-RU"/>
        </w:rPr>
      </w:pPr>
      <w:r>
        <w:rPr>
          <w:color w:val="000000"/>
          <w:sz w:val="20"/>
          <w:szCs w:val="19"/>
          <w:lang w:eastAsia="ru-RU"/>
        </w:rPr>
        <w:t>протокол №____ от ________20___г.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        ФИО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    </w:t>
      </w:r>
      <w:proofErr w:type="spellStart"/>
      <w:r>
        <w:rPr>
          <w:color w:val="000000"/>
          <w:sz w:val="20"/>
          <w:szCs w:val="19"/>
          <w:lang w:eastAsia="ru-RU"/>
        </w:rPr>
        <w:t>ФИО</w:t>
      </w:r>
      <w:proofErr w:type="spellEnd"/>
    </w:p>
    <w:p w:rsidR="004D50D1" w:rsidRDefault="004D50D1" w:rsidP="004D50D1">
      <w:pPr>
        <w:shd w:val="clear" w:color="auto" w:fill="FFFFFF"/>
        <w:spacing w:line="272" w:lineRule="atLeast"/>
        <w:rPr>
          <w:color w:val="000000"/>
          <w:sz w:val="20"/>
          <w:szCs w:val="19"/>
          <w:lang w:eastAsia="ru-RU"/>
        </w:rPr>
      </w:pP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  «____» ____________ 20____г.</w:t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приказ №________</w:t>
      </w:r>
    </w:p>
    <w:p w:rsidR="004D50D1" w:rsidRPr="00AA5233" w:rsidRDefault="004D50D1" w:rsidP="004D50D1">
      <w:pPr>
        <w:shd w:val="clear" w:color="auto" w:fill="FFFFFF"/>
        <w:spacing w:line="272" w:lineRule="atLeast"/>
        <w:rPr>
          <w:color w:val="000000"/>
          <w:sz w:val="20"/>
          <w:szCs w:val="19"/>
          <w:lang w:eastAsia="ru-RU"/>
        </w:rPr>
      </w:pP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</w:r>
      <w:r>
        <w:rPr>
          <w:color w:val="000000"/>
          <w:sz w:val="20"/>
          <w:szCs w:val="19"/>
          <w:lang w:eastAsia="ru-RU"/>
        </w:rPr>
        <w:tab/>
        <w:t xml:space="preserve">                                                                                                       от «______» ___________20___г.</w:t>
      </w:r>
    </w:p>
    <w:p w:rsidR="004D50D1" w:rsidRPr="00AA5233" w:rsidRDefault="004D50D1" w:rsidP="004D50D1">
      <w:pPr>
        <w:shd w:val="clear" w:color="auto" w:fill="FFFFFF"/>
        <w:spacing w:line="272" w:lineRule="atLeast"/>
        <w:jc w:val="center"/>
        <w:rPr>
          <w:color w:val="000000"/>
          <w:sz w:val="20"/>
          <w:szCs w:val="19"/>
          <w:lang w:eastAsia="ru-RU"/>
        </w:rPr>
      </w:pPr>
    </w:p>
    <w:p w:rsidR="004D50D1" w:rsidRDefault="004D50D1" w:rsidP="004D50D1">
      <w:pPr>
        <w:shd w:val="clear" w:color="auto" w:fill="FFFFFF"/>
        <w:spacing w:line="272" w:lineRule="atLeast"/>
        <w:jc w:val="center"/>
        <w:rPr>
          <w:b/>
          <w:color w:val="000000"/>
          <w:sz w:val="32"/>
          <w:szCs w:val="28"/>
          <w:lang w:eastAsia="ru-RU"/>
        </w:rPr>
      </w:pPr>
    </w:p>
    <w:p w:rsidR="004D50D1" w:rsidRPr="005D2A59" w:rsidRDefault="004D50D1" w:rsidP="004D50D1">
      <w:pPr>
        <w:shd w:val="clear" w:color="auto" w:fill="FFFFFF"/>
        <w:spacing w:line="272" w:lineRule="atLeast"/>
        <w:jc w:val="center"/>
        <w:rPr>
          <w:b/>
          <w:color w:val="000000"/>
          <w:sz w:val="32"/>
          <w:szCs w:val="28"/>
          <w:lang w:eastAsia="ru-RU"/>
        </w:rPr>
      </w:pPr>
      <w:r w:rsidRPr="005D2A59">
        <w:rPr>
          <w:b/>
          <w:color w:val="000000"/>
          <w:sz w:val="32"/>
          <w:szCs w:val="28"/>
          <w:lang w:eastAsia="ru-RU"/>
        </w:rPr>
        <w:t>Муниципальное общеобразовательное учреждение</w:t>
      </w:r>
    </w:p>
    <w:p w:rsidR="004D50D1" w:rsidRDefault="004D50D1" w:rsidP="004D50D1">
      <w:pPr>
        <w:shd w:val="clear" w:color="auto" w:fill="FFFFFF"/>
        <w:spacing w:line="272" w:lineRule="atLeast"/>
        <w:jc w:val="center"/>
        <w:rPr>
          <w:b/>
          <w:color w:val="000000"/>
          <w:sz w:val="32"/>
          <w:szCs w:val="28"/>
          <w:lang w:eastAsia="ru-RU"/>
        </w:rPr>
      </w:pPr>
      <w:r w:rsidRPr="005D2A59">
        <w:rPr>
          <w:b/>
          <w:color w:val="000000"/>
          <w:sz w:val="32"/>
          <w:szCs w:val="28"/>
          <w:lang w:eastAsia="ru-RU"/>
        </w:rPr>
        <w:t>«Средняя общеобразовательная школа №1</w:t>
      </w:r>
      <w:r>
        <w:rPr>
          <w:b/>
          <w:color w:val="000000"/>
          <w:sz w:val="32"/>
          <w:szCs w:val="28"/>
          <w:lang w:eastAsia="ru-RU"/>
        </w:rPr>
        <w:t xml:space="preserve">6 </w:t>
      </w:r>
    </w:p>
    <w:p w:rsidR="004D50D1" w:rsidRPr="005D2A59" w:rsidRDefault="004D50D1" w:rsidP="004D50D1">
      <w:pPr>
        <w:shd w:val="clear" w:color="auto" w:fill="FFFFFF"/>
        <w:spacing w:line="272" w:lineRule="atLeast"/>
        <w:jc w:val="center"/>
        <w:rPr>
          <w:b/>
          <w:color w:val="000000"/>
          <w:sz w:val="32"/>
          <w:szCs w:val="28"/>
          <w:lang w:eastAsia="ru-RU"/>
        </w:rPr>
      </w:pPr>
      <w:r>
        <w:rPr>
          <w:b/>
          <w:color w:val="000000"/>
          <w:sz w:val="32"/>
          <w:szCs w:val="28"/>
          <w:lang w:eastAsia="ru-RU"/>
        </w:rPr>
        <w:t>г. Балашова Саратовской области</w:t>
      </w:r>
      <w:r w:rsidRPr="005D2A59">
        <w:rPr>
          <w:b/>
          <w:color w:val="000000"/>
          <w:sz w:val="32"/>
          <w:szCs w:val="28"/>
          <w:lang w:eastAsia="ru-RU"/>
        </w:rPr>
        <w:t>»</w:t>
      </w:r>
    </w:p>
    <w:p w:rsidR="004D50D1" w:rsidRDefault="004D50D1" w:rsidP="004D50D1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4D50D1" w:rsidRDefault="004D50D1" w:rsidP="004D50D1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4D50D1" w:rsidRPr="00C0308F" w:rsidRDefault="004D50D1" w:rsidP="004D50D1">
      <w:pPr>
        <w:widowControl w:val="0"/>
        <w:jc w:val="center"/>
        <w:outlineLvl w:val="0"/>
        <w:rPr>
          <w:rFonts w:eastAsia="Calibri"/>
          <w:b/>
          <w:sz w:val="56"/>
          <w:szCs w:val="56"/>
        </w:rPr>
      </w:pPr>
      <w:r w:rsidRPr="005D2A59">
        <w:rPr>
          <w:rFonts w:eastAsia="Calibri"/>
          <w:b/>
          <w:sz w:val="52"/>
          <w:szCs w:val="56"/>
        </w:rPr>
        <w:t xml:space="preserve">Рабочая программа </w:t>
      </w:r>
      <w:r>
        <w:rPr>
          <w:rFonts w:eastAsia="Calibri"/>
          <w:b/>
          <w:sz w:val="52"/>
          <w:szCs w:val="56"/>
        </w:rPr>
        <w:t>элективного</w:t>
      </w:r>
      <w:r w:rsidRPr="005D2A59">
        <w:rPr>
          <w:rFonts w:eastAsia="Calibri"/>
          <w:b/>
          <w:sz w:val="52"/>
          <w:szCs w:val="56"/>
        </w:rPr>
        <w:t xml:space="preserve"> </w:t>
      </w:r>
      <w:r>
        <w:rPr>
          <w:rFonts w:eastAsia="Calibri"/>
          <w:b/>
          <w:sz w:val="52"/>
          <w:szCs w:val="56"/>
        </w:rPr>
        <w:t>курса</w:t>
      </w:r>
    </w:p>
    <w:p w:rsidR="004D50D1" w:rsidRPr="00C0308F" w:rsidRDefault="004D50D1" w:rsidP="004D50D1">
      <w:pPr>
        <w:ind w:firstLine="851"/>
        <w:jc w:val="center"/>
        <w:rPr>
          <w:rFonts w:eastAsia="Calibri"/>
          <w:b/>
          <w:sz w:val="56"/>
          <w:szCs w:val="56"/>
        </w:rPr>
      </w:pPr>
      <w:r w:rsidRPr="00C0308F">
        <w:rPr>
          <w:rFonts w:eastAsia="Calibri"/>
          <w:b/>
          <w:sz w:val="56"/>
          <w:szCs w:val="56"/>
        </w:rPr>
        <w:t>«</w:t>
      </w:r>
      <w:r>
        <w:rPr>
          <w:b/>
          <w:i/>
          <w:color w:val="000000" w:themeColor="text1"/>
          <w:sz w:val="40"/>
        </w:rPr>
        <w:t>Удивительный мир биологии</w:t>
      </w:r>
      <w:r w:rsidRPr="00C0308F">
        <w:rPr>
          <w:rFonts w:eastAsia="Calibri"/>
          <w:b/>
          <w:sz w:val="56"/>
          <w:szCs w:val="56"/>
        </w:rPr>
        <w:t>»</w:t>
      </w:r>
    </w:p>
    <w:p w:rsidR="004D50D1" w:rsidRDefault="004D50D1" w:rsidP="004D50D1">
      <w:pPr>
        <w:widowControl w:val="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основного</w:t>
      </w:r>
      <w:r w:rsidRPr="00D721FA">
        <w:rPr>
          <w:rFonts w:eastAsia="Calibri"/>
          <w:b/>
          <w:sz w:val="36"/>
          <w:szCs w:val="36"/>
        </w:rPr>
        <w:t xml:space="preserve"> общего образования</w:t>
      </w:r>
    </w:p>
    <w:p w:rsidR="004D50D1" w:rsidRPr="00B01A11" w:rsidRDefault="004D50D1" w:rsidP="004D50D1">
      <w:pPr>
        <w:widowControl w:val="0"/>
        <w:jc w:val="center"/>
        <w:rPr>
          <w:rFonts w:eastAsia="Calibri"/>
          <w:b/>
          <w:sz w:val="52"/>
          <w:szCs w:val="56"/>
        </w:rPr>
      </w:pPr>
      <w:r>
        <w:rPr>
          <w:b/>
          <w:sz w:val="48"/>
          <w:szCs w:val="56"/>
        </w:rPr>
        <w:t>7</w:t>
      </w:r>
      <w:r w:rsidRPr="00B01A11">
        <w:rPr>
          <w:rFonts w:eastAsia="Calibri"/>
          <w:b/>
          <w:sz w:val="48"/>
          <w:szCs w:val="56"/>
        </w:rPr>
        <w:t xml:space="preserve"> класс</w:t>
      </w:r>
    </w:p>
    <w:p w:rsidR="004D50D1" w:rsidRPr="000B5864" w:rsidRDefault="004D50D1" w:rsidP="004D50D1">
      <w:pPr>
        <w:widowControl w:val="0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0"/>
          <w:szCs w:val="44"/>
        </w:rPr>
        <w:t xml:space="preserve"> </w:t>
      </w:r>
    </w:p>
    <w:p w:rsidR="004D50D1" w:rsidRDefault="004D50D1" w:rsidP="004D50D1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4D50D1" w:rsidRPr="00B01A11" w:rsidRDefault="004D50D1" w:rsidP="004D50D1">
      <w:pPr>
        <w:spacing w:line="360" w:lineRule="auto"/>
        <w:jc w:val="right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 Куренкова Татьяна Александровна</w:t>
      </w:r>
    </w:p>
    <w:p w:rsidR="004D50D1" w:rsidRPr="00B01A11" w:rsidRDefault="004D50D1" w:rsidP="004D50D1">
      <w:pPr>
        <w:spacing w:line="360" w:lineRule="auto"/>
        <w:jc w:val="right"/>
        <w:rPr>
          <w:rFonts w:eastAsia="Calibri"/>
          <w:b/>
          <w:sz w:val="32"/>
          <w:szCs w:val="28"/>
        </w:rPr>
      </w:pPr>
      <w:r w:rsidRPr="00B01A11">
        <w:rPr>
          <w:rFonts w:eastAsia="Calibri"/>
          <w:b/>
          <w:sz w:val="32"/>
          <w:szCs w:val="28"/>
        </w:rPr>
        <w:t xml:space="preserve">учитель </w:t>
      </w:r>
      <w:r>
        <w:rPr>
          <w:rFonts w:eastAsia="Calibri"/>
          <w:b/>
          <w:sz w:val="32"/>
          <w:szCs w:val="28"/>
        </w:rPr>
        <w:t>биологии</w:t>
      </w:r>
    </w:p>
    <w:p w:rsidR="004D50D1" w:rsidRDefault="00AF5E57" w:rsidP="00AF5E57">
      <w:pPr>
        <w:spacing w:line="360" w:lineRule="auto"/>
        <w:jc w:val="right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</w:t>
      </w:r>
      <w:r w:rsidR="004D50D1" w:rsidRPr="00B01A11">
        <w:rPr>
          <w:rFonts w:eastAsia="Calibri"/>
          <w:b/>
          <w:sz w:val="32"/>
          <w:szCs w:val="28"/>
        </w:rPr>
        <w:t>МОУ «СОШ №16</w:t>
      </w:r>
      <w:r w:rsidR="004D50D1">
        <w:rPr>
          <w:rFonts w:eastAsia="Calibri"/>
          <w:b/>
          <w:sz w:val="32"/>
          <w:szCs w:val="28"/>
        </w:rPr>
        <w:t xml:space="preserve"> г. Балашова</w:t>
      </w:r>
      <w:r w:rsidR="004D50D1" w:rsidRPr="00B01A11">
        <w:rPr>
          <w:rFonts w:eastAsia="Calibri"/>
          <w:b/>
          <w:sz w:val="32"/>
          <w:szCs w:val="28"/>
        </w:rPr>
        <w:t>»</w:t>
      </w:r>
    </w:p>
    <w:p w:rsidR="004D50D1" w:rsidRDefault="004D50D1" w:rsidP="004D50D1">
      <w:pPr>
        <w:shd w:val="clear" w:color="auto" w:fill="FFFFFF"/>
        <w:spacing w:line="360" w:lineRule="auto"/>
        <w:jc w:val="center"/>
        <w:rPr>
          <w:rFonts w:eastAsia="Calibri"/>
          <w:b/>
          <w:sz w:val="32"/>
          <w:szCs w:val="28"/>
        </w:rPr>
      </w:pPr>
    </w:p>
    <w:p w:rsidR="00AF5E57" w:rsidRDefault="00AF5E57" w:rsidP="004D50D1">
      <w:pPr>
        <w:shd w:val="clear" w:color="auto" w:fill="FFFFFF"/>
        <w:spacing w:line="360" w:lineRule="auto"/>
        <w:jc w:val="center"/>
        <w:rPr>
          <w:rFonts w:eastAsia="Calibri"/>
          <w:b/>
          <w:sz w:val="32"/>
          <w:szCs w:val="28"/>
        </w:rPr>
      </w:pPr>
    </w:p>
    <w:p w:rsidR="004D50D1" w:rsidRDefault="00093802" w:rsidP="004D50D1">
      <w:pPr>
        <w:shd w:val="clear" w:color="auto" w:fill="FFFFFF"/>
        <w:spacing w:line="360" w:lineRule="auto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2023</w:t>
      </w:r>
      <w:bookmarkStart w:id="0" w:name="_GoBack"/>
      <w:bookmarkEnd w:id="0"/>
      <w:r w:rsidR="004D50D1">
        <w:rPr>
          <w:rFonts w:eastAsia="Calibri"/>
          <w:b/>
          <w:sz w:val="32"/>
          <w:szCs w:val="28"/>
        </w:rPr>
        <w:t>г.</w:t>
      </w:r>
    </w:p>
    <w:p w:rsidR="004D50D1" w:rsidRPr="00E04425" w:rsidRDefault="004D50D1" w:rsidP="00E04425">
      <w:pPr>
        <w:jc w:val="center"/>
        <w:rPr>
          <w:b/>
        </w:rPr>
      </w:pPr>
      <w:r w:rsidRPr="00E04425">
        <w:rPr>
          <w:b/>
        </w:rPr>
        <w:lastRenderedPageBreak/>
        <w:t>Пояснительная записка.</w:t>
      </w:r>
    </w:p>
    <w:p w:rsidR="004D50D1" w:rsidRPr="00E04425" w:rsidRDefault="004D50D1" w:rsidP="00E04425">
      <w:r w:rsidRPr="00E04425">
        <w:t xml:space="preserve">Предлагаемый курс рассчитан </w:t>
      </w:r>
      <w:proofErr w:type="gramStart"/>
      <w:r w:rsidRPr="00E04425">
        <w:t>на  34</w:t>
      </w:r>
      <w:proofErr w:type="gramEnd"/>
      <w:r w:rsidRPr="00E04425">
        <w:t xml:space="preserve"> часа, он поддерживает и углубляет базовые знания  по биологии и направлен на формирование и развитие основных учебных компетенций в ходе решения биологических задач. 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Содержание программы излагается параллельно изучению тем в курсе биологии 7 класса с целью использования полученных знаний для их дальнейшего расширения и углубления. Программа предусматривает изучение животных на организменном и видовом уровнях. При изучении строения, биологических и экологических особенностей у обучающихся складываются представления о связях организмов с окружающей средой и возникновении морфофизиологических и экологических приспособлений в результате эволюции. Из перечисленных пособий подобраны познавательные задачи согласно логике изложения содержания программы. Изучение материала данного курса способствует целенаправленной подготовке школьников к участию в предметных интеллектуальных конкурсах и олимпиадах.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Cs/>
          <w:color w:val="000000"/>
          <w:lang w:eastAsia="ru-RU"/>
        </w:rPr>
        <w:t xml:space="preserve">Разработанная программа </w:t>
      </w:r>
      <w:proofErr w:type="gramStart"/>
      <w:r w:rsidRPr="00E04425">
        <w:rPr>
          <w:iCs/>
          <w:color w:val="000000"/>
          <w:lang w:eastAsia="ru-RU"/>
        </w:rPr>
        <w:t>элективного  курса</w:t>
      </w:r>
      <w:proofErr w:type="gramEnd"/>
      <w:r w:rsidRPr="00E04425">
        <w:rPr>
          <w:iCs/>
          <w:color w:val="000000"/>
          <w:lang w:eastAsia="ru-RU"/>
        </w:rPr>
        <w:t xml:space="preserve"> будет способствовать формированию у учащихся осознанности своих интересов, способностей, общественных ценностей, связанных с выбором профессии и своего места в обществе.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Cs/>
          <w:color w:val="000000"/>
          <w:lang w:eastAsia="ru-RU"/>
        </w:rPr>
        <w:t>Основной целью данной программы является формирование у обучающихся научного представления о живых организмах как открытых биологических системах, обладающих общими принципами организации и жизнедеятельности.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Cs/>
          <w:color w:val="000000"/>
          <w:lang w:eastAsia="ru-RU"/>
        </w:rPr>
        <w:t>Задачи:</w:t>
      </w:r>
    </w:p>
    <w:p w:rsidR="004D50D1" w:rsidRPr="00E04425" w:rsidRDefault="004D50D1" w:rsidP="00E04425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Сформировать у обучающихся дополнительные знания по зоологии беспозвоночных и позвоночных животных.</w:t>
      </w:r>
    </w:p>
    <w:p w:rsidR="004D50D1" w:rsidRPr="00E04425" w:rsidRDefault="004D50D1" w:rsidP="00E04425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Развивать у обучающихся:</w:t>
      </w:r>
    </w:p>
    <w:p w:rsidR="004D50D1" w:rsidRPr="00E04425" w:rsidRDefault="004D50D1" w:rsidP="00E04425">
      <w:pPr>
        <w:numPr>
          <w:ilvl w:val="0"/>
          <w:numId w:val="3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умения анализировать, сравнивать, обобщать, устанавливать причинно-следственные связи;</w:t>
      </w:r>
    </w:p>
    <w:p w:rsidR="004D50D1" w:rsidRPr="00E04425" w:rsidRDefault="004D50D1" w:rsidP="00E04425">
      <w:pPr>
        <w:numPr>
          <w:ilvl w:val="0"/>
          <w:numId w:val="3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информационно-коммуникативные компетентности;</w:t>
      </w:r>
    </w:p>
    <w:p w:rsidR="004D50D1" w:rsidRPr="00E04425" w:rsidRDefault="004D50D1" w:rsidP="00E04425">
      <w:pPr>
        <w:numPr>
          <w:ilvl w:val="0"/>
          <w:numId w:val="3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познавательные интересы, интеллектуальные и творческие способности</w:t>
      </w:r>
      <w:r w:rsidRPr="00E04425">
        <w:rPr>
          <w:bCs/>
          <w:color w:val="000000"/>
          <w:lang w:eastAsia="ru-RU"/>
        </w:rPr>
        <w:t> </w:t>
      </w:r>
      <w:r w:rsidRPr="00E04425">
        <w:rPr>
          <w:color w:val="000000"/>
          <w:lang w:eastAsia="ru-RU"/>
        </w:rPr>
        <w:t>в процессе</w:t>
      </w:r>
      <w:r w:rsidRPr="00E04425">
        <w:rPr>
          <w:bCs/>
          <w:color w:val="000000"/>
          <w:lang w:eastAsia="ru-RU"/>
        </w:rPr>
        <w:t> </w:t>
      </w:r>
      <w:r w:rsidRPr="00E04425">
        <w:rPr>
          <w:color w:val="000000"/>
          <w:lang w:eastAsia="ru-RU"/>
        </w:rPr>
        <w:t>проведения наблюдений за живыми объектами, работы с различными источниками информации.</w:t>
      </w:r>
    </w:p>
    <w:p w:rsidR="004D50D1" w:rsidRPr="00E04425" w:rsidRDefault="004D50D1" w:rsidP="00E04425">
      <w:pPr>
        <w:numPr>
          <w:ilvl w:val="0"/>
          <w:numId w:val="4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 xml:space="preserve">Воспитывать позитивно-ценностное отношение обучающихся к живой природе; стремление </w:t>
      </w:r>
      <w:proofErr w:type="spellStart"/>
      <w:r w:rsidRPr="00E04425">
        <w:rPr>
          <w:color w:val="000000"/>
          <w:lang w:eastAsia="ru-RU"/>
        </w:rPr>
        <w:t>иcпользовать</w:t>
      </w:r>
      <w:proofErr w:type="spellEnd"/>
      <w:r w:rsidRPr="00E04425">
        <w:rPr>
          <w:color w:val="000000"/>
          <w:lang w:eastAsia="ru-RU"/>
        </w:rPr>
        <w:t xml:space="preserve"> приобретенные знания и умения в повседневной жизни</w:t>
      </w:r>
      <w:r w:rsidRPr="00E04425">
        <w:rPr>
          <w:bCs/>
          <w:color w:val="000000"/>
          <w:lang w:eastAsia="ru-RU"/>
        </w:rPr>
        <w:t> </w:t>
      </w:r>
      <w:r w:rsidRPr="00E04425">
        <w:rPr>
          <w:color w:val="000000"/>
          <w:lang w:eastAsia="ru-RU"/>
        </w:rPr>
        <w:t>для ухода за домашними животными, заботы о собственном здоровье.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 xml:space="preserve">Реализация программы предполагает использование активных методов познания, использование проектного метода обучения, что обеспечивает </w:t>
      </w:r>
      <w:proofErr w:type="spellStart"/>
      <w:r w:rsidRPr="00E04425">
        <w:rPr>
          <w:color w:val="000000"/>
          <w:lang w:eastAsia="ru-RU"/>
        </w:rPr>
        <w:t>здоровьесберегающий</w:t>
      </w:r>
      <w:proofErr w:type="spellEnd"/>
      <w:r w:rsidRPr="00E04425">
        <w:rPr>
          <w:color w:val="000000"/>
          <w:lang w:eastAsia="ru-RU"/>
        </w:rPr>
        <w:t xml:space="preserve"> потенциал программы. Формами контроля могут быть викторины, мини-олимпиады, защита учебных проектов. Привлекательным для обучающихся по данной программе может стать и содержание обучения и формы организации учебных занятий. Применение разнообразных форм учебно-познавательной деятельности позволит реализовать индивидуальный и дифференцированный подход к обучению.</w:t>
      </w:r>
    </w:p>
    <w:p w:rsidR="004D50D1" w:rsidRPr="00E04425" w:rsidRDefault="004D50D1" w:rsidP="00E04425">
      <w:pPr>
        <w:shd w:val="clear" w:color="auto" w:fill="FFFFFF"/>
        <w:jc w:val="center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Содержание элективного курса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1. Среды жизни и их обитатели (3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 xml:space="preserve">Обитатели водной, </w:t>
      </w:r>
      <w:proofErr w:type="spellStart"/>
      <w:r w:rsidRPr="00E04425">
        <w:rPr>
          <w:color w:val="000000"/>
          <w:lang w:eastAsia="ru-RU"/>
        </w:rPr>
        <w:t>наземно</w:t>
      </w:r>
      <w:proofErr w:type="spellEnd"/>
      <w:r w:rsidRPr="00E04425">
        <w:rPr>
          <w:color w:val="000000"/>
          <w:lang w:eastAsia="ru-RU"/>
        </w:rPr>
        <w:t>–воздушной, почвенной сред. Разнообразие форм животного мира.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Викторина </w:t>
      </w:r>
      <w:r w:rsidRPr="00E04425">
        <w:rPr>
          <w:color w:val="000000"/>
          <w:lang w:eastAsia="ru-RU"/>
        </w:rPr>
        <w:t>«Знаете ли вы животных?» </w:t>
      </w:r>
      <w:r w:rsidRPr="00E04425">
        <w:rPr>
          <w:i/>
          <w:iCs/>
          <w:color w:val="000000"/>
          <w:lang w:eastAsia="ru-RU"/>
        </w:rPr>
        <w:t>Практическая работа №</w:t>
      </w:r>
      <w:r w:rsidRPr="00E04425">
        <w:rPr>
          <w:color w:val="000000"/>
          <w:lang w:eastAsia="ru-RU"/>
        </w:rPr>
        <w:t>1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2. Гиганты моря и карлики в мире животных (3ч)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proofErr w:type="spellStart"/>
      <w:r w:rsidRPr="00E04425">
        <w:rPr>
          <w:i/>
          <w:iCs/>
          <w:color w:val="000000"/>
          <w:lang w:eastAsia="ru-RU"/>
        </w:rPr>
        <w:t>Видеоэкскурсия</w:t>
      </w:r>
      <w:proofErr w:type="spellEnd"/>
      <w:r w:rsidRPr="00E04425">
        <w:rPr>
          <w:color w:val="000000"/>
          <w:lang w:eastAsia="ru-RU"/>
        </w:rPr>
        <w:t> «Обитатели морей и океанов».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3. Одетые в броню. Рождающие мел (3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proofErr w:type="spellStart"/>
      <w:r w:rsidRPr="00E04425">
        <w:rPr>
          <w:i/>
          <w:iCs/>
          <w:color w:val="000000"/>
          <w:lang w:eastAsia="ru-RU"/>
        </w:rPr>
        <w:lastRenderedPageBreak/>
        <w:t>Видеоэкскурсия</w:t>
      </w:r>
      <w:proofErr w:type="spellEnd"/>
      <w:r w:rsidRPr="00E04425">
        <w:rPr>
          <w:color w:val="000000"/>
          <w:lang w:eastAsia="ru-RU"/>
        </w:rPr>
        <w:t> «Защитные покровы животных».</w:t>
      </w:r>
      <w:r w:rsidRPr="00E04425">
        <w:rPr>
          <w:i/>
          <w:iCs/>
          <w:color w:val="000000"/>
          <w:lang w:eastAsia="ru-RU"/>
        </w:rPr>
        <w:t> Практическая работа №</w:t>
      </w:r>
      <w:r w:rsidRPr="00E04425">
        <w:rPr>
          <w:color w:val="000000"/>
          <w:lang w:eastAsia="ru-RU"/>
        </w:rPr>
        <w:t>2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4. Ядовитые животные (3ч)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 </w:t>
      </w:r>
      <w:proofErr w:type="spellStart"/>
      <w:r w:rsidRPr="00E04425">
        <w:rPr>
          <w:i/>
          <w:iCs/>
          <w:color w:val="000000"/>
          <w:lang w:eastAsia="ru-RU"/>
        </w:rPr>
        <w:t>Видеоэкскурсия</w:t>
      </w:r>
      <w:proofErr w:type="spellEnd"/>
      <w:r w:rsidRPr="00E04425">
        <w:rPr>
          <w:color w:val="000000"/>
          <w:lang w:eastAsia="ru-RU"/>
        </w:rPr>
        <w:t> «Самые опасные животные на планете».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Практическая работа №</w:t>
      </w:r>
      <w:r w:rsidRPr="00E04425">
        <w:rPr>
          <w:color w:val="000000"/>
          <w:lang w:eastAsia="ru-RU"/>
        </w:rPr>
        <w:t>3«Опасные и ядовитые животные Ханты-Мансийского округа».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5. Животные – рекордсмены (2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 </w:t>
      </w:r>
      <w:proofErr w:type="spellStart"/>
      <w:r w:rsidRPr="00E04425">
        <w:rPr>
          <w:i/>
          <w:iCs/>
          <w:color w:val="000000"/>
          <w:lang w:eastAsia="ru-RU"/>
        </w:rPr>
        <w:t>Видеоэкскурсия</w:t>
      </w:r>
      <w:proofErr w:type="spellEnd"/>
      <w:r w:rsidRPr="00E04425">
        <w:rPr>
          <w:color w:val="000000"/>
          <w:lang w:eastAsia="ru-RU"/>
        </w:rPr>
        <w:t> «Животные – рекордсмены»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6. Животные – строители (3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Многообразие используемого животными строительного материала. Пауки, пчелы, птицы, бобры.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Практическая работа №4 </w:t>
      </w:r>
      <w:r w:rsidRPr="00E04425">
        <w:rPr>
          <w:color w:val="000000"/>
          <w:lang w:eastAsia="ru-RU"/>
        </w:rPr>
        <w:t>«Изучение свойств природного строительного материала животных»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7. Заботливые родители (2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 xml:space="preserve">Забота о потомстве у животных. Типы заботы о потомстве. Взаимосвязь заботы о потомстве и плодовитости. Колюшка, </w:t>
      </w:r>
      <w:proofErr w:type="spellStart"/>
      <w:r w:rsidRPr="00E04425">
        <w:rPr>
          <w:color w:val="000000"/>
          <w:lang w:eastAsia="ru-RU"/>
        </w:rPr>
        <w:t>пипа</w:t>
      </w:r>
      <w:proofErr w:type="spellEnd"/>
      <w:r w:rsidRPr="00E04425">
        <w:rPr>
          <w:color w:val="000000"/>
          <w:lang w:eastAsia="ru-RU"/>
        </w:rPr>
        <w:t>,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proofErr w:type="spellStart"/>
      <w:r w:rsidRPr="00E04425">
        <w:rPr>
          <w:i/>
          <w:iCs/>
          <w:color w:val="000000"/>
          <w:lang w:eastAsia="ru-RU"/>
        </w:rPr>
        <w:t>Видеоэкскурсия</w:t>
      </w:r>
      <w:proofErr w:type="spellEnd"/>
      <w:r w:rsidRPr="00E04425">
        <w:rPr>
          <w:color w:val="000000"/>
          <w:lang w:eastAsia="ru-RU"/>
        </w:rPr>
        <w:t> «Забота о потомстве у животных»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8. Язык животных (2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 </w:t>
      </w:r>
      <w:proofErr w:type="spellStart"/>
      <w:r w:rsidRPr="00E04425">
        <w:rPr>
          <w:i/>
          <w:iCs/>
          <w:color w:val="000000"/>
          <w:lang w:eastAsia="ru-RU"/>
        </w:rPr>
        <w:t>Видеоэкскурсия</w:t>
      </w:r>
      <w:proofErr w:type="spellEnd"/>
      <w:r w:rsidRPr="00E04425">
        <w:rPr>
          <w:color w:val="000000"/>
          <w:lang w:eastAsia="ru-RU"/>
        </w:rPr>
        <w:t> «Звуковая сигнализация в жизни животных». </w:t>
      </w:r>
      <w:r w:rsidRPr="00E04425">
        <w:rPr>
          <w:i/>
          <w:iCs/>
          <w:color w:val="000000"/>
          <w:lang w:eastAsia="ru-RU"/>
        </w:rPr>
        <w:t>Викторина </w:t>
      </w:r>
      <w:r w:rsidRPr="00E04425">
        <w:rPr>
          <w:color w:val="000000"/>
          <w:lang w:eastAsia="ru-RU"/>
        </w:rPr>
        <w:t>с использованием звукозаписи «Чей голос?». </w:t>
      </w:r>
      <w:r w:rsidRPr="00E04425">
        <w:rPr>
          <w:i/>
          <w:iCs/>
          <w:color w:val="000000"/>
          <w:lang w:eastAsia="ru-RU"/>
        </w:rPr>
        <w:t>Практическая работа №</w:t>
      </w:r>
      <w:r w:rsidRPr="00E04425">
        <w:rPr>
          <w:color w:val="000000"/>
          <w:lang w:eastAsia="ru-RU"/>
        </w:rPr>
        <w:t>5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9. Животные – понятливые ученики (3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Практическая работа №6</w:t>
      </w:r>
      <w:r w:rsidRPr="00E04425">
        <w:rPr>
          <w:color w:val="000000"/>
          <w:lang w:eastAsia="ru-RU"/>
        </w:rPr>
        <w:t> «Исследование поведения у домашних животных. Выработка условного рефлекса». </w:t>
      </w:r>
      <w:proofErr w:type="spellStart"/>
      <w:r w:rsidRPr="00E04425">
        <w:rPr>
          <w:i/>
          <w:iCs/>
          <w:color w:val="000000"/>
          <w:lang w:eastAsia="ru-RU"/>
        </w:rPr>
        <w:t>Видеоэкскурсия</w:t>
      </w:r>
      <w:proofErr w:type="spellEnd"/>
      <w:r w:rsidRPr="00E04425">
        <w:rPr>
          <w:color w:val="000000"/>
          <w:lang w:eastAsia="ru-RU"/>
        </w:rPr>
        <w:t> «Талантливые животные», «Сверхъестественные способности у животных».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10. Герои песен, сказок и легенд (2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Животные – герои народных сказок. Животные – герои легенд и русско-народных песен.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11. Животные – символы (2 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Изображение животных на гербах и флагах стран мира. </w:t>
      </w:r>
      <w:r w:rsidRPr="00E04425">
        <w:rPr>
          <w:i/>
          <w:iCs/>
          <w:color w:val="000000"/>
          <w:lang w:eastAsia="ru-RU"/>
        </w:rPr>
        <w:t>Конкурс</w:t>
      </w:r>
      <w:r w:rsidRPr="00E04425">
        <w:rPr>
          <w:color w:val="000000"/>
          <w:lang w:eastAsia="ru-RU"/>
        </w:rPr>
        <w:t> знатоков пословиц и поговорок с упоминанием животных. </w:t>
      </w:r>
      <w:r w:rsidRPr="00E04425">
        <w:rPr>
          <w:b/>
          <w:bCs/>
          <w:color w:val="000000"/>
          <w:lang w:eastAsia="ru-RU"/>
        </w:rPr>
        <w:t>Презентация</w:t>
      </w:r>
      <w:r w:rsidRPr="00E04425">
        <w:rPr>
          <w:color w:val="000000"/>
          <w:lang w:eastAsia="ru-RU"/>
        </w:rPr>
        <w:t> «Животные – символы стран». </w:t>
      </w:r>
      <w:r w:rsidRPr="00E04425">
        <w:rPr>
          <w:i/>
          <w:iCs/>
          <w:color w:val="000000"/>
          <w:lang w:eastAsia="ru-RU"/>
        </w:rPr>
        <w:t>Практическая работа №</w:t>
      </w:r>
      <w:r w:rsidRPr="00E04425">
        <w:rPr>
          <w:color w:val="000000"/>
          <w:lang w:eastAsia="ru-RU"/>
        </w:rPr>
        <w:t>7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Тема 12. Вымершие и редкие животные планеты (4ч)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 МСОП.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Защита проектов 2 часа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</w:p>
    <w:p w:rsidR="004D50D1" w:rsidRPr="00E04425" w:rsidRDefault="004D50D1" w:rsidP="00E04425">
      <w:pPr>
        <w:shd w:val="clear" w:color="auto" w:fill="FFFFFF"/>
        <w:jc w:val="center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Планируемые результаты: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lastRenderedPageBreak/>
        <w:t>Личностные</w:t>
      </w:r>
      <w:r w:rsidRPr="00E04425">
        <w:rPr>
          <w:color w:val="000000"/>
          <w:lang w:eastAsia="ru-RU"/>
        </w:rPr>
        <w:t>:</w:t>
      </w:r>
    </w:p>
    <w:p w:rsidR="004D50D1" w:rsidRPr="00E04425" w:rsidRDefault="004D50D1" w:rsidP="00E04425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D50D1" w:rsidRPr="00E04425" w:rsidRDefault="004D50D1" w:rsidP="00E04425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Постепенно выстраивать собственное целостное мировоззрение.</w:t>
      </w:r>
    </w:p>
    <w:p w:rsidR="004D50D1" w:rsidRPr="00E04425" w:rsidRDefault="004D50D1" w:rsidP="00E04425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4D50D1" w:rsidRPr="00E04425" w:rsidRDefault="004D50D1" w:rsidP="00E04425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4D50D1" w:rsidRPr="00E04425" w:rsidRDefault="004D50D1" w:rsidP="00E04425">
      <w:pPr>
        <w:numPr>
          <w:ilvl w:val="0"/>
          <w:numId w:val="5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proofErr w:type="spellStart"/>
      <w:r w:rsidRPr="00E04425">
        <w:rPr>
          <w:b/>
          <w:bCs/>
          <w:color w:val="000000"/>
          <w:lang w:eastAsia="ru-RU"/>
        </w:rPr>
        <w:t>Метапредметные</w:t>
      </w:r>
      <w:proofErr w:type="spellEnd"/>
      <w:r w:rsidRPr="00E04425">
        <w:rPr>
          <w:b/>
          <w:bCs/>
          <w:color w:val="000000"/>
          <w:lang w:eastAsia="ru-RU"/>
        </w:rPr>
        <w:t xml:space="preserve"> результаты</w:t>
      </w:r>
      <w:r w:rsidRPr="00E04425">
        <w:rPr>
          <w:color w:val="000000"/>
          <w:lang w:eastAsia="ru-RU"/>
        </w:rPr>
        <w:t>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Регулятивные УУД:</w:t>
      </w:r>
    </w:p>
    <w:p w:rsidR="004D50D1" w:rsidRPr="00E04425" w:rsidRDefault="004D50D1" w:rsidP="00E04425">
      <w:pPr>
        <w:numPr>
          <w:ilvl w:val="0"/>
          <w:numId w:val="6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D50D1" w:rsidRPr="00E04425" w:rsidRDefault="004D50D1" w:rsidP="00E04425">
      <w:pPr>
        <w:numPr>
          <w:ilvl w:val="0"/>
          <w:numId w:val="6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4D50D1" w:rsidRPr="00E04425" w:rsidRDefault="004D50D1" w:rsidP="00E04425">
      <w:pPr>
        <w:numPr>
          <w:ilvl w:val="0"/>
          <w:numId w:val="6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Составлять (индивидуально или в группе) план решения проблемы (выполнения проекта).</w:t>
      </w:r>
    </w:p>
    <w:p w:rsidR="004D50D1" w:rsidRPr="00E04425" w:rsidRDefault="004D50D1" w:rsidP="00E04425">
      <w:pPr>
        <w:numPr>
          <w:ilvl w:val="0"/>
          <w:numId w:val="6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4D50D1" w:rsidRPr="00E04425" w:rsidRDefault="004D50D1" w:rsidP="00E04425">
      <w:pPr>
        <w:numPr>
          <w:ilvl w:val="0"/>
          <w:numId w:val="6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В диалоге с учителем совершенствовать самостоятельно выработанные критерии оценки.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Познавательные УУД:</w:t>
      </w:r>
    </w:p>
    <w:p w:rsidR="004D50D1" w:rsidRPr="00E04425" w:rsidRDefault="004D50D1" w:rsidP="00E04425">
      <w:pPr>
        <w:numPr>
          <w:ilvl w:val="0"/>
          <w:numId w:val="7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</w:p>
    <w:p w:rsidR="004D50D1" w:rsidRPr="00E04425" w:rsidRDefault="004D50D1" w:rsidP="00E04425">
      <w:pPr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D50D1" w:rsidRPr="00E04425" w:rsidRDefault="004D50D1" w:rsidP="00E04425">
      <w:pPr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4D50D1" w:rsidRPr="00E04425" w:rsidRDefault="004D50D1" w:rsidP="00E04425">
      <w:pPr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Создавать схематические модели с выделением существенных характеристик объекта.</w:t>
      </w:r>
    </w:p>
    <w:p w:rsidR="004D50D1" w:rsidRPr="00E04425" w:rsidRDefault="004D50D1" w:rsidP="00E04425">
      <w:pPr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Составлять тезисы, различные виды планов (простых, сложных и т.п.).</w:t>
      </w:r>
    </w:p>
    <w:p w:rsidR="004D50D1" w:rsidRPr="00E04425" w:rsidRDefault="004D50D1" w:rsidP="00E04425">
      <w:pPr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Преобразовывать информацию из одного вида в другой (таблицу в текст и пр.).</w:t>
      </w:r>
    </w:p>
    <w:p w:rsidR="004D50D1" w:rsidRPr="00E04425" w:rsidRDefault="004D50D1" w:rsidP="00E04425">
      <w:pPr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Коммуникативные УУД: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Предметные результаты</w:t>
      </w:r>
      <w:r w:rsidRPr="00E04425">
        <w:rPr>
          <w:color w:val="000000"/>
          <w:lang w:eastAsia="ru-RU"/>
        </w:rPr>
        <w:t>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1. Осознание исключительной роли жизни на Земле и значение экологии в жизни человека и общества: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определять роль в природе различных групп организмов;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объяснять роль живых организмов в круговороте веществ экосистемы.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2. Формирование представления о природе как развивающейся системе: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- рассматривать биологические процессы в развитии;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приводить примеры приспособлений организмов к среде обитания и объяснять их значение.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3. Освоение элементарных биологических основ медицины, сельского и лесного хозяйства, биотехнологии: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использовать биологические знания в быту;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lastRenderedPageBreak/>
        <w:t>– объяснять значение живых организмов в жизни и хозяйстве человека.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4.Овладение системой биологических знаний: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перечислять отличительные свойства живого;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различать основные группы живых организмов;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объяснять строение и жизнедеятельность изученных групп живых организмов;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 xml:space="preserve">5.Овладение наиболее употребительными понятиями и </w:t>
      </w:r>
      <w:proofErr w:type="gramStart"/>
      <w:r w:rsidRPr="00E04425">
        <w:rPr>
          <w:i/>
          <w:iCs/>
          <w:color w:val="000000"/>
          <w:lang w:eastAsia="ru-RU"/>
        </w:rPr>
        <w:t>законами курса биологии</w:t>
      </w:r>
      <w:proofErr w:type="gramEnd"/>
      <w:r w:rsidRPr="00E04425">
        <w:rPr>
          <w:i/>
          <w:iCs/>
          <w:color w:val="000000"/>
          <w:lang w:eastAsia="ru-RU"/>
        </w:rPr>
        <w:t xml:space="preserve"> и их использованием в практической жизни: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понимать смысл биологических терминов;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характеризовать методы биологической науки (наблюдение, описание, измерение, сравнение, эксперимент, моделирование) и их роль в познании живой природы;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6. Овладение основами здорового образа жизни: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оценивать поведение человека с точки зрения здорового образа жизни;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использовать знания биологии при соблюдении правил повседневной гигиены;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– различать съедобные и ядовитые организмы своей местности.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i/>
          <w:iCs/>
          <w:color w:val="000000"/>
          <w:lang w:eastAsia="ru-RU"/>
        </w:rPr>
        <w:t>Предметные результаты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Учащийся научится: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-осмыслять доступный для их возраста материал;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-объяснять значение основных понятий;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-вести элементы исследовательской деятельности;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Учащийся получит возможность научиться: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-раскрывать причины и давать оценки сущности современных событий, самостоятельной интерпретации информации;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i/>
          <w:iCs/>
          <w:color w:val="000000"/>
          <w:lang w:eastAsia="ru-RU"/>
        </w:rPr>
        <w:t>-использовать знания по биологии в школе и внешкольной жизни;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Контроль</w:t>
      </w:r>
      <w:r w:rsidRPr="00E04425">
        <w:rPr>
          <w:color w:val="000000"/>
          <w:lang w:eastAsia="ru-RU"/>
        </w:rPr>
        <w:t> за освоением содержания факультативного курса предполагается осуществлять с помощью следующих методов и форм:</w:t>
      </w:r>
    </w:p>
    <w:p w:rsidR="004D50D1" w:rsidRPr="00E04425" w:rsidRDefault="004D50D1" w:rsidP="00E04425">
      <w:pPr>
        <w:numPr>
          <w:ilvl w:val="0"/>
          <w:numId w:val="9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Психолого-педагогическое наблюдение</w:t>
      </w:r>
    </w:p>
    <w:p w:rsidR="004D50D1" w:rsidRPr="00E04425" w:rsidRDefault="004D50D1" w:rsidP="00E04425">
      <w:pPr>
        <w:numPr>
          <w:ilvl w:val="0"/>
          <w:numId w:val="9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Решение нестандартных и олимпиадных заданий</w:t>
      </w:r>
    </w:p>
    <w:p w:rsidR="004D50D1" w:rsidRPr="00E04425" w:rsidRDefault="004D50D1" w:rsidP="00E04425">
      <w:pPr>
        <w:numPr>
          <w:ilvl w:val="0"/>
          <w:numId w:val="9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Работа над проектами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 xml:space="preserve">Завершается изучение факультативного курса защитой проекта. По итогам изучения курса выставляются отметки: </w:t>
      </w:r>
      <w:proofErr w:type="gramStart"/>
      <w:r w:rsidRPr="00E04425">
        <w:rPr>
          <w:color w:val="000000"/>
          <w:lang w:eastAsia="ru-RU"/>
        </w:rPr>
        <w:t>« зачтено</w:t>
      </w:r>
      <w:proofErr w:type="gramEnd"/>
      <w:r w:rsidRPr="00E04425">
        <w:rPr>
          <w:color w:val="000000"/>
          <w:lang w:eastAsia="ru-RU"/>
        </w:rPr>
        <w:t>» или «не зачтено». Соответствующая запись делается в журнале факультативных занятий (Положение о факультативных курсах МБОУ СОШ№6)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Цель и задачи профессиональной ориентации.</w:t>
      </w:r>
    </w:p>
    <w:p w:rsidR="004D50D1" w:rsidRPr="00E04425" w:rsidRDefault="004D50D1" w:rsidP="00E04425">
      <w:pPr>
        <w:numPr>
          <w:ilvl w:val="0"/>
          <w:numId w:val="10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 xml:space="preserve">Обеспечивать </w:t>
      </w:r>
      <w:proofErr w:type="spellStart"/>
      <w:r w:rsidRPr="00E04425">
        <w:rPr>
          <w:color w:val="000000"/>
          <w:lang w:eastAsia="ru-RU"/>
        </w:rPr>
        <w:t>профориентационную</w:t>
      </w:r>
      <w:proofErr w:type="spellEnd"/>
      <w:r w:rsidRPr="00E04425">
        <w:rPr>
          <w:color w:val="000000"/>
          <w:lang w:eastAsia="ru-RU"/>
        </w:rPr>
        <w:t xml:space="preserve"> направленность занятий.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proofErr w:type="spellStart"/>
      <w:r w:rsidRPr="00E04425">
        <w:rPr>
          <w:i/>
          <w:iCs/>
          <w:color w:val="000000"/>
          <w:lang w:eastAsia="ru-RU"/>
        </w:rPr>
        <w:t>Профориентационная</w:t>
      </w:r>
      <w:proofErr w:type="spellEnd"/>
      <w:r w:rsidRPr="00E04425">
        <w:rPr>
          <w:i/>
          <w:iCs/>
          <w:color w:val="000000"/>
          <w:lang w:eastAsia="ru-RU"/>
        </w:rPr>
        <w:t xml:space="preserve"> направленность выделена в содержании учебного материала курсивом</w:t>
      </w:r>
      <w:r w:rsidRPr="00E04425">
        <w:rPr>
          <w:color w:val="000000"/>
          <w:lang w:eastAsia="ru-RU"/>
        </w:rPr>
        <w:t>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Принципы</w:t>
      </w:r>
      <w:r w:rsidRPr="00E04425">
        <w:rPr>
          <w:color w:val="000000"/>
          <w:lang w:eastAsia="ru-RU"/>
        </w:rPr>
        <w:t>, на которых базируется программа: научность, преемственность, наглядность, активность и сознательность обучения, дифференциация опережающая сложность и самоконтроль.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В процессе преподавания курса используются </w:t>
      </w:r>
      <w:r w:rsidRPr="00E04425">
        <w:rPr>
          <w:b/>
          <w:bCs/>
          <w:color w:val="000000"/>
          <w:lang w:eastAsia="ru-RU"/>
        </w:rPr>
        <w:t>технологии - </w:t>
      </w:r>
      <w:r w:rsidRPr="00E04425">
        <w:rPr>
          <w:color w:val="000000"/>
          <w:lang w:eastAsia="ru-RU"/>
        </w:rPr>
        <w:t>личностно-ориентированного развивающего обучения в сочетании с традиционным.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Внедрение информационно-коммуникативных технологий содействует комплексному решению задач образования и способствует развитию познавательного интереса, интеллектуальных и специальных умений обучающихся.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lastRenderedPageBreak/>
        <w:t>Роль программы в образовательном маршруте обучающегося </w:t>
      </w:r>
      <w:r w:rsidRPr="00E04425">
        <w:rPr>
          <w:color w:val="000000"/>
          <w:lang w:eastAsia="ru-RU"/>
        </w:rPr>
        <w:t>заключается в том, в процессе обучения ученик научится относиться к природной среде как к своему дому.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 xml:space="preserve">Программа базируется на </w:t>
      </w:r>
      <w:proofErr w:type="spellStart"/>
      <w:r w:rsidRPr="00E04425">
        <w:rPr>
          <w:b/>
          <w:bCs/>
          <w:color w:val="000000"/>
          <w:lang w:eastAsia="ru-RU"/>
        </w:rPr>
        <w:t>межпредметных</w:t>
      </w:r>
      <w:proofErr w:type="spellEnd"/>
      <w:r w:rsidRPr="00E04425">
        <w:rPr>
          <w:b/>
          <w:bCs/>
          <w:color w:val="000000"/>
          <w:lang w:eastAsia="ru-RU"/>
        </w:rPr>
        <w:t xml:space="preserve"> связях</w:t>
      </w:r>
      <w:r w:rsidRPr="00E04425">
        <w:rPr>
          <w:color w:val="000000"/>
          <w:lang w:eastAsia="ru-RU"/>
        </w:rPr>
        <w:t> с биологией, зоологией.</w:t>
      </w:r>
    </w:p>
    <w:p w:rsidR="004D50D1" w:rsidRPr="00E04425" w:rsidRDefault="004D50D1" w:rsidP="00E04425">
      <w:pPr>
        <w:shd w:val="clear" w:color="auto" w:fill="FFFFFF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Виды деятельности в процессе освоения курса:</w:t>
      </w:r>
    </w:p>
    <w:p w:rsidR="004D50D1" w:rsidRPr="00E04425" w:rsidRDefault="004D50D1" w:rsidP="00E04425">
      <w:pPr>
        <w:numPr>
          <w:ilvl w:val="0"/>
          <w:numId w:val="11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Объяснение учителя.</w:t>
      </w:r>
    </w:p>
    <w:p w:rsidR="004D50D1" w:rsidRPr="00E04425" w:rsidRDefault="004D50D1" w:rsidP="00E04425">
      <w:pPr>
        <w:numPr>
          <w:ilvl w:val="0"/>
          <w:numId w:val="11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Выполнение сообщений, рефератов и творческих работ по темам.</w:t>
      </w:r>
    </w:p>
    <w:p w:rsidR="004D50D1" w:rsidRPr="00E04425" w:rsidRDefault="004D50D1" w:rsidP="00E04425">
      <w:pPr>
        <w:numPr>
          <w:ilvl w:val="0"/>
          <w:numId w:val="11"/>
        </w:numPr>
        <w:shd w:val="clear" w:color="auto" w:fill="FFFFFF"/>
        <w:suppressAutoHyphens w:val="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Защита проектных работ.</w:t>
      </w:r>
    </w:p>
    <w:p w:rsidR="004D50D1" w:rsidRPr="00E04425" w:rsidRDefault="004D50D1" w:rsidP="00E04425">
      <w:pPr>
        <w:shd w:val="clear" w:color="auto" w:fill="FFFFFF"/>
        <w:jc w:val="center"/>
        <w:rPr>
          <w:color w:val="000000"/>
          <w:lang w:eastAsia="ru-RU"/>
        </w:rPr>
      </w:pPr>
    </w:p>
    <w:p w:rsidR="004D50D1" w:rsidRPr="00E04425" w:rsidRDefault="004D50D1" w:rsidP="00E04425">
      <w:pPr>
        <w:jc w:val="center"/>
        <w:rPr>
          <w:b/>
        </w:rPr>
      </w:pPr>
      <w:r w:rsidRPr="00E04425">
        <w:rPr>
          <w:b/>
        </w:rPr>
        <w:t>Тематическое планирование.</w:t>
      </w:r>
    </w:p>
    <w:p w:rsidR="00CB54E8" w:rsidRPr="00E04425" w:rsidRDefault="00CB54E8" w:rsidP="00E04425">
      <w:pPr>
        <w:shd w:val="clear" w:color="auto" w:fill="FFFFFF"/>
        <w:jc w:val="center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Учебно-тематический план</w:t>
      </w:r>
    </w:p>
    <w:tbl>
      <w:tblPr>
        <w:tblW w:w="15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99"/>
        <w:gridCol w:w="3805"/>
        <w:gridCol w:w="1711"/>
        <w:gridCol w:w="2223"/>
        <w:gridCol w:w="5847"/>
      </w:tblGrid>
      <w:tr w:rsidR="00CB54E8" w:rsidRPr="00E04425" w:rsidTr="00CB54E8">
        <w:trPr>
          <w:trHeight w:val="260"/>
        </w:trPr>
        <w:tc>
          <w:tcPr>
            <w:tcW w:w="19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№</w:t>
            </w:r>
          </w:p>
        </w:tc>
        <w:tc>
          <w:tcPr>
            <w:tcW w:w="38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9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58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Формы организации занятий</w:t>
            </w:r>
          </w:p>
        </w:tc>
      </w:tr>
      <w:tr w:rsidR="00CB54E8" w:rsidRPr="00E04425" w:rsidTr="00CB54E8">
        <w:trPr>
          <w:trHeight w:val="26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Практика</w:t>
            </w:r>
          </w:p>
        </w:tc>
        <w:tc>
          <w:tcPr>
            <w:tcW w:w="58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</w:p>
        </w:tc>
      </w:tr>
      <w:tr w:rsidR="00CB54E8" w:rsidRPr="00E04425" w:rsidTr="00CB54E8">
        <w:trPr>
          <w:trHeight w:val="801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2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Среды жизни и их обитатели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Лекция</w:t>
            </w:r>
          </w:p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CB54E8" w:rsidRPr="00E04425" w:rsidTr="00CB54E8">
        <w:trPr>
          <w:trHeight w:val="562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3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Гиганты и карлики в мире животных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мини-исследование</w:t>
            </w:r>
          </w:p>
        </w:tc>
      </w:tr>
      <w:tr w:rsidR="00CB54E8" w:rsidRPr="00E04425" w:rsidTr="00CB54E8">
        <w:trPr>
          <w:trHeight w:val="493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4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Одетые в броню. Рождающие мел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Проектная деятельность, практическая работа, мини-исследования</w:t>
            </w:r>
          </w:p>
        </w:tc>
      </w:tr>
      <w:tr w:rsidR="00CB54E8" w:rsidRPr="00E04425" w:rsidTr="00CB54E8">
        <w:trPr>
          <w:trHeight w:val="81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5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4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Ядовитые животные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работа, семинар</w:t>
            </w:r>
          </w:p>
        </w:tc>
      </w:tr>
      <w:tr w:rsidR="00CB54E8" w:rsidRPr="00E04425" w:rsidTr="00CB54E8">
        <w:trPr>
          <w:trHeight w:val="34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6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5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- рекордсмены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Лекция</w:t>
            </w:r>
          </w:p>
        </w:tc>
      </w:tr>
      <w:tr w:rsidR="00CB54E8" w:rsidRPr="00E04425" w:rsidTr="00CB54E8">
        <w:trPr>
          <w:trHeight w:val="69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7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6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Животные-строители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работа, мини-исследование</w:t>
            </w:r>
          </w:p>
        </w:tc>
      </w:tr>
      <w:tr w:rsidR="00CB54E8" w:rsidRPr="00E04425" w:rsidTr="00CB54E8">
        <w:trPr>
          <w:trHeight w:val="69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8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7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Заботливые родители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Лекция</w:t>
            </w:r>
          </w:p>
        </w:tc>
      </w:tr>
      <w:tr w:rsidR="00CB54E8" w:rsidRPr="00E04425" w:rsidTr="00CB54E8">
        <w:trPr>
          <w:trHeight w:val="81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19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8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Язык животных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работа, мини-исследование</w:t>
            </w:r>
          </w:p>
        </w:tc>
      </w:tr>
      <w:tr w:rsidR="00CB54E8" w:rsidRPr="00E04425" w:rsidTr="00CB54E8">
        <w:trPr>
          <w:trHeight w:val="58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20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9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- понятливые ученики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CB54E8" w:rsidRPr="00E04425" w:rsidTr="00CB54E8">
        <w:trPr>
          <w:trHeight w:val="81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21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10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- герои песен, сказок и легенд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Семинар</w:t>
            </w:r>
          </w:p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мини-исследование</w:t>
            </w:r>
          </w:p>
        </w:tc>
      </w:tr>
      <w:tr w:rsidR="00CB54E8" w:rsidRPr="00E04425" w:rsidTr="00CB54E8">
        <w:trPr>
          <w:trHeight w:val="81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22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11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символы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Лекция</w:t>
            </w:r>
          </w:p>
        </w:tc>
      </w:tr>
      <w:tr w:rsidR="00CB54E8" w:rsidRPr="00E04425" w:rsidTr="00CB54E8">
        <w:trPr>
          <w:trHeight w:val="545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23"/>
              </w:numPr>
              <w:suppressAutoHyphens w:val="0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12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Вымершие и самые редкие животные планеты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Лекция</w:t>
            </w:r>
          </w:p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</w:t>
            </w:r>
          </w:p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</w:p>
        </w:tc>
      </w:tr>
      <w:tr w:rsidR="00CB54E8" w:rsidRPr="00E04425" w:rsidTr="00CB54E8">
        <w:trPr>
          <w:trHeight w:val="531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13</w:t>
            </w: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Защита проектов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Проектная деятельность</w:t>
            </w:r>
          </w:p>
        </w:tc>
      </w:tr>
      <w:tr w:rsidR="00CB54E8" w:rsidRPr="00E04425" w:rsidTr="00CB54E8">
        <w:trPr>
          <w:trHeight w:val="34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numPr>
                <w:ilvl w:val="0"/>
                <w:numId w:val="24"/>
              </w:numPr>
              <w:suppressAutoHyphens w:val="0"/>
              <w:rPr>
                <w:color w:val="767676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</w:p>
        </w:tc>
      </w:tr>
    </w:tbl>
    <w:p w:rsidR="00CB54E8" w:rsidRPr="00E04425" w:rsidRDefault="00CB54E8" w:rsidP="00E04425">
      <w:pPr>
        <w:jc w:val="center"/>
        <w:rPr>
          <w:b/>
        </w:rPr>
      </w:pPr>
    </w:p>
    <w:p w:rsidR="00E04425" w:rsidRDefault="00E04425" w:rsidP="00E04425">
      <w:pPr>
        <w:shd w:val="clear" w:color="auto" w:fill="FFFFFF"/>
        <w:jc w:val="center"/>
        <w:rPr>
          <w:b/>
        </w:rPr>
      </w:pPr>
    </w:p>
    <w:p w:rsidR="00CB54E8" w:rsidRPr="00E04425" w:rsidRDefault="00CB54E8" w:rsidP="00E04425">
      <w:pPr>
        <w:shd w:val="clear" w:color="auto" w:fill="FFFFFF"/>
        <w:jc w:val="center"/>
        <w:rPr>
          <w:b/>
        </w:rPr>
      </w:pPr>
      <w:r w:rsidRPr="00E04425">
        <w:rPr>
          <w:b/>
        </w:rPr>
        <w:lastRenderedPageBreak/>
        <w:t>Календарно-тематическое планирование.</w:t>
      </w:r>
    </w:p>
    <w:p w:rsidR="00CB54E8" w:rsidRPr="00E04425" w:rsidRDefault="00CB54E8" w:rsidP="00E04425">
      <w:pPr>
        <w:shd w:val="clear" w:color="auto" w:fill="FFFFFF"/>
        <w:jc w:val="both"/>
      </w:pPr>
    </w:p>
    <w:tbl>
      <w:tblPr>
        <w:tblW w:w="15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079"/>
        <w:gridCol w:w="1108"/>
        <w:gridCol w:w="2616"/>
        <w:gridCol w:w="4137"/>
        <w:gridCol w:w="3393"/>
        <w:gridCol w:w="1561"/>
        <w:gridCol w:w="1510"/>
      </w:tblGrid>
      <w:tr w:rsidR="00CB54E8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adjustRightInd w:val="0"/>
              <w:ind w:left="-142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№</w:t>
            </w:r>
          </w:p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Дата по плану</w:t>
            </w:r>
          </w:p>
        </w:tc>
        <w:tc>
          <w:tcPr>
            <w:tcW w:w="1108" w:type="dxa"/>
          </w:tcPr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Дата по факту</w:t>
            </w:r>
          </w:p>
        </w:tc>
        <w:tc>
          <w:tcPr>
            <w:tcW w:w="2616" w:type="dxa"/>
          </w:tcPr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Тема урока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pStyle w:val="ab"/>
              <w:widowControl w:val="0"/>
              <w:spacing w:after="0"/>
              <w:ind w:left="0"/>
              <w:jc w:val="both"/>
              <w:rPr>
                <w:b/>
                <w:lang w:val="ru-RU" w:eastAsia="ru-RU"/>
              </w:rPr>
            </w:pPr>
            <w:r w:rsidRPr="00E04425">
              <w:rPr>
                <w:b/>
                <w:i/>
                <w:lang w:val="ru-RU" w:eastAsia="ru-RU"/>
              </w:rPr>
              <w:t>Вид занятия</w:t>
            </w:r>
            <w:r w:rsidRPr="00E04425">
              <w:rPr>
                <w:b/>
                <w:lang w:val="ru-RU" w:eastAsia="ru-RU"/>
              </w:rPr>
              <w:t xml:space="preserve"> </w:t>
            </w:r>
          </w:p>
          <w:p w:rsidR="00CB54E8" w:rsidRPr="00E04425" w:rsidRDefault="00CB54E8" w:rsidP="00E04425">
            <w:pPr>
              <w:pStyle w:val="ab"/>
              <w:widowControl w:val="0"/>
              <w:spacing w:after="0"/>
              <w:ind w:left="0"/>
              <w:jc w:val="both"/>
              <w:rPr>
                <w:b/>
                <w:i/>
                <w:lang w:val="ru-RU" w:eastAsia="ru-RU"/>
              </w:rPr>
            </w:pPr>
            <w:r w:rsidRPr="00E04425">
              <w:rPr>
                <w:b/>
                <w:i/>
                <w:lang w:val="ru-RU" w:eastAsia="ru-RU"/>
              </w:rPr>
              <w:t>практическая</w:t>
            </w:r>
          </w:p>
          <w:p w:rsidR="00CB54E8" w:rsidRPr="00E04425" w:rsidRDefault="00CB54E8" w:rsidP="00E04425">
            <w:pPr>
              <w:pStyle w:val="ab"/>
              <w:widowControl w:val="0"/>
              <w:spacing w:after="0"/>
              <w:ind w:left="0"/>
              <w:jc w:val="both"/>
              <w:rPr>
                <w:b/>
                <w:i/>
                <w:lang w:val="ru-RU" w:eastAsia="ru-RU"/>
              </w:rPr>
            </w:pPr>
            <w:proofErr w:type="gramStart"/>
            <w:r w:rsidRPr="00E04425">
              <w:rPr>
                <w:b/>
                <w:i/>
                <w:lang w:val="ru-RU" w:eastAsia="ru-RU"/>
              </w:rPr>
              <w:t>часть  (</w:t>
            </w:r>
            <w:proofErr w:type="gramEnd"/>
            <w:r w:rsidRPr="00E04425">
              <w:rPr>
                <w:b/>
                <w:i/>
                <w:lang w:val="ru-RU" w:eastAsia="ru-RU"/>
              </w:rPr>
              <w:t xml:space="preserve"> р/р, </w:t>
            </w:r>
            <w:proofErr w:type="spellStart"/>
            <w:r w:rsidRPr="00E04425">
              <w:rPr>
                <w:b/>
                <w:i/>
                <w:lang w:val="ru-RU" w:eastAsia="ru-RU"/>
              </w:rPr>
              <w:t>пр.р</w:t>
            </w:r>
            <w:proofErr w:type="spellEnd"/>
            <w:r w:rsidRPr="00E04425">
              <w:rPr>
                <w:b/>
                <w:i/>
                <w:lang w:val="ru-RU" w:eastAsia="ru-RU"/>
              </w:rPr>
              <w:t xml:space="preserve">, </w:t>
            </w:r>
            <w:proofErr w:type="spellStart"/>
            <w:r w:rsidRPr="00E04425">
              <w:rPr>
                <w:b/>
                <w:i/>
                <w:lang w:val="ru-RU" w:eastAsia="ru-RU"/>
              </w:rPr>
              <w:t>л.р</w:t>
            </w:r>
            <w:proofErr w:type="spellEnd"/>
            <w:r w:rsidRPr="00E04425">
              <w:rPr>
                <w:b/>
                <w:i/>
                <w:lang w:val="ru-RU" w:eastAsia="ru-RU"/>
              </w:rPr>
              <w:t>.)</w:t>
            </w:r>
          </w:p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3393" w:type="dxa"/>
          </w:tcPr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Элементы содержания</w:t>
            </w:r>
          </w:p>
        </w:tc>
        <w:tc>
          <w:tcPr>
            <w:tcW w:w="1561" w:type="dxa"/>
          </w:tcPr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Задания для учащихся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adjustRightInd w:val="0"/>
              <w:jc w:val="both"/>
              <w:rPr>
                <w:b/>
                <w:i/>
              </w:rPr>
            </w:pPr>
            <w:r w:rsidRPr="00E04425">
              <w:rPr>
                <w:b/>
                <w:i/>
              </w:rPr>
              <w:t>Подготовка к ГИА</w:t>
            </w:r>
          </w:p>
        </w:tc>
      </w:tr>
      <w:tr w:rsidR="00CB54E8" w:rsidRPr="00E04425" w:rsidTr="00E04425">
        <w:tc>
          <w:tcPr>
            <w:tcW w:w="15824" w:type="dxa"/>
            <w:gridSpan w:val="8"/>
          </w:tcPr>
          <w:p w:rsidR="00CB54E8" w:rsidRPr="00E04425" w:rsidRDefault="00CB54E8" w:rsidP="00E04425">
            <w:pPr>
              <w:adjustRightInd w:val="0"/>
              <w:jc w:val="both"/>
              <w:rPr>
                <w:i/>
              </w:rPr>
            </w:pPr>
            <w:r w:rsidRPr="00E04425">
              <w:rPr>
                <w:b/>
                <w:bCs/>
                <w:color w:val="000000"/>
                <w:lang w:eastAsia="ru-RU"/>
              </w:rPr>
              <w:t>Тема 1</w:t>
            </w:r>
            <w:r w:rsidRPr="00E04425">
              <w:rPr>
                <w:color w:val="000000"/>
                <w:lang w:eastAsia="ru-RU"/>
              </w:rPr>
              <w:t>. Среды жизни и их обитатели (3ч)</w:t>
            </w:r>
          </w:p>
        </w:tc>
      </w:tr>
      <w:tr w:rsidR="00CB54E8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2616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Среды жизни и их обитатели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Беседа, познавательная игра</w:t>
            </w:r>
          </w:p>
        </w:tc>
        <w:tc>
          <w:tcPr>
            <w:tcW w:w="3393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Обитатели водной, </w:t>
            </w:r>
            <w:proofErr w:type="spellStart"/>
            <w:r w:rsidRPr="00E04425">
              <w:rPr>
                <w:color w:val="000000"/>
                <w:lang w:eastAsia="ru-RU"/>
              </w:rPr>
              <w:t>наземно</w:t>
            </w:r>
            <w:proofErr w:type="spellEnd"/>
            <w:r w:rsidRPr="00E04425">
              <w:rPr>
                <w:color w:val="000000"/>
                <w:lang w:eastAsia="ru-RU"/>
              </w:rPr>
              <w:t>–воздушной, почвенной сред. </w:t>
            </w:r>
            <w:r w:rsidRPr="00E04425">
              <w:rPr>
                <w:i/>
                <w:iCs/>
                <w:color w:val="000000"/>
                <w:lang w:eastAsia="ru-RU"/>
              </w:rPr>
              <w:t>Викторина </w:t>
            </w:r>
            <w:r w:rsidRPr="00E04425">
              <w:rPr>
                <w:color w:val="000000"/>
                <w:lang w:eastAsia="ru-RU"/>
              </w:rPr>
              <w:t>«Знаете ли вы животных?»</w:t>
            </w:r>
          </w:p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jc w:val="both"/>
            </w:pPr>
          </w:p>
        </w:tc>
      </w:tr>
      <w:tr w:rsidR="00CB54E8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2616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Разнообразие форм животного мира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Работа с доп. литературой, беседа. Мини-исследование</w:t>
            </w:r>
          </w:p>
        </w:tc>
        <w:tc>
          <w:tcPr>
            <w:tcW w:w="3393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Разнообразие форм животного мира. Приспособленность их к среде обитания.</w:t>
            </w:r>
          </w:p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jc w:val="both"/>
            </w:pPr>
          </w:p>
        </w:tc>
      </w:tr>
      <w:tr w:rsidR="00CB54E8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2616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i/>
                <w:iCs/>
                <w:color w:val="000000"/>
                <w:lang w:eastAsia="ru-RU"/>
              </w:rPr>
              <w:t>Экскурсия </w:t>
            </w:r>
            <w:r w:rsidRPr="00E04425">
              <w:rPr>
                <w:color w:val="000000"/>
                <w:lang w:eastAsia="ru-RU"/>
              </w:rPr>
              <w:t>«Сред</w:t>
            </w:r>
            <w:r w:rsidR="00892156">
              <w:rPr>
                <w:color w:val="000000"/>
                <w:lang w:eastAsia="ru-RU"/>
              </w:rPr>
              <w:t>ы жизни животных</w:t>
            </w:r>
            <w:r w:rsidRPr="00E04425">
              <w:rPr>
                <w:color w:val="000000"/>
                <w:lang w:eastAsia="ru-RU"/>
              </w:rPr>
              <w:t>»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№1.</w:t>
            </w:r>
          </w:p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Наблюдение за объектами. Отчёт по экскурсии</w:t>
            </w:r>
          </w:p>
        </w:tc>
        <w:tc>
          <w:tcPr>
            <w:tcW w:w="3393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Обитатели водной, </w:t>
            </w:r>
            <w:proofErr w:type="spellStart"/>
            <w:r w:rsidRPr="00E04425">
              <w:rPr>
                <w:color w:val="000000"/>
                <w:lang w:eastAsia="ru-RU"/>
              </w:rPr>
              <w:t>наземно</w:t>
            </w:r>
            <w:proofErr w:type="spellEnd"/>
            <w:r w:rsidRPr="00E04425">
              <w:rPr>
                <w:color w:val="000000"/>
                <w:lang w:eastAsia="ru-RU"/>
              </w:rPr>
              <w:t>–воздушной, почвенн</w:t>
            </w:r>
            <w:r w:rsidR="00892156">
              <w:rPr>
                <w:color w:val="000000"/>
                <w:lang w:eastAsia="ru-RU"/>
              </w:rPr>
              <w:t>ой сред животных</w:t>
            </w:r>
          </w:p>
        </w:tc>
        <w:tc>
          <w:tcPr>
            <w:tcW w:w="1561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jc w:val="both"/>
            </w:pPr>
          </w:p>
        </w:tc>
      </w:tr>
      <w:tr w:rsidR="00CB54E8" w:rsidRPr="00E04425" w:rsidTr="00E04425">
        <w:tc>
          <w:tcPr>
            <w:tcW w:w="15824" w:type="dxa"/>
            <w:gridSpan w:val="8"/>
          </w:tcPr>
          <w:p w:rsidR="00CB54E8" w:rsidRPr="00E04425" w:rsidRDefault="00CB54E8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t>Тема 2. </w:t>
            </w:r>
            <w:r w:rsidRPr="00E04425">
              <w:rPr>
                <w:color w:val="000000"/>
                <w:lang w:eastAsia="ru-RU"/>
              </w:rPr>
              <w:t>Гиганты и карлики в мире животных (3ч)</w:t>
            </w:r>
          </w:p>
        </w:tc>
      </w:tr>
      <w:tr w:rsidR="00CB54E8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108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2616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Могучие крылья и плавники. Гиганты в мире животных.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Беседа, дискуссия, демонстрация</w:t>
            </w:r>
          </w:p>
        </w:tc>
        <w:tc>
          <w:tcPr>
            <w:tcW w:w="3393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Гиганты суши (слоны, жирафы, бегемоты, носороги, медведи, страусы). Коловратки, жук-водолюб, жук-олень, жук-носорог, уссурийский усач, дальневосточные кальмары.</w:t>
            </w:r>
          </w:p>
        </w:tc>
        <w:tc>
          <w:tcPr>
            <w:tcW w:w="1561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jc w:val="both"/>
            </w:pPr>
          </w:p>
        </w:tc>
      </w:tr>
      <w:tr w:rsidR="00CB54E8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108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2616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Гиганты моря. Акулы и киты.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color w:val="000000"/>
                <w:lang w:eastAsia="ru-RU"/>
              </w:rPr>
              <w:t> «Обитатели морей и океанов».</w:t>
            </w:r>
          </w:p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Гиганты моря. Акулы и киты. Приспособленность их к водной среде обитания.</w:t>
            </w:r>
          </w:p>
        </w:tc>
        <w:tc>
          <w:tcPr>
            <w:tcW w:w="1561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jc w:val="both"/>
            </w:pPr>
          </w:p>
        </w:tc>
      </w:tr>
      <w:tr w:rsidR="00E04425" w:rsidRPr="00E04425" w:rsidTr="00E04425">
        <w:tc>
          <w:tcPr>
            <w:tcW w:w="420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079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1108" w:type="dxa"/>
          </w:tcPr>
          <w:p w:rsidR="00CB54E8" w:rsidRPr="00E04425" w:rsidRDefault="00CB54E8" w:rsidP="00E04425">
            <w:pPr>
              <w:jc w:val="both"/>
            </w:pPr>
          </w:p>
        </w:tc>
        <w:tc>
          <w:tcPr>
            <w:tcW w:w="2616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карлики. Колибри, камышовая мышь, простейшие, насекомые</w:t>
            </w:r>
          </w:p>
        </w:tc>
        <w:tc>
          <w:tcPr>
            <w:tcW w:w="4137" w:type="dxa"/>
          </w:tcPr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Беседа, дискуссия, демонстрация</w:t>
            </w:r>
          </w:p>
        </w:tc>
        <w:tc>
          <w:tcPr>
            <w:tcW w:w="3393" w:type="dxa"/>
          </w:tcPr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Животные–карлики: простейшие, колибри, королек, камышовая мышь, насекомые.</w:t>
            </w:r>
          </w:p>
          <w:p w:rsidR="00CB54E8" w:rsidRPr="00E04425" w:rsidRDefault="00CB54E8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Приспособленность их к среде обитания.</w:t>
            </w:r>
          </w:p>
          <w:p w:rsidR="00CB54E8" w:rsidRPr="00E04425" w:rsidRDefault="00CB54E8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CB54E8" w:rsidRPr="00E04425" w:rsidRDefault="00CB54E8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B54E8" w:rsidRPr="00E04425" w:rsidRDefault="00CB54E8" w:rsidP="00E04425">
            <w:pPr>
              <w:jc w:val="both"/>
            </w:pPr>
          </w:p>
        </w:tc>
      </w:tr>
      <w:tr w:rsidR="00CB54E8" w:rsidRPr="00E04425" w:rsidTr="00E04425">
        <w:tc>
          <w:tcPr>
            <w:tcW w:w="15824" w:type="dxa"/>
            <w:gridSpan w:val="8"/>
          </w:tcPr>
          <w:p w:rsidR="00CB54E8" w:rsidRPr="00E04425" w:rsidRDefault="005C70FE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lastRenderedPageBreak/>
              <w:t>Тема 3. </w:t>
            </w:r>
            <w:r w:rsidRPr="00E04425">
              <w:rPr>
                <w:color w:val="000000"/>
                <w:lang w:eastAsia="ru-RU"/>
              </w:rPr>
              <w:t>Одетые в броню. Рождающие мел (3ч)</w:t>
            </w: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Перья, иглы и броня. Значение разнообразия внешних покровов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Лекция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Перья, иглы и броня. Моллюски, броненосцы, черепахи, рыбы.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Защитные покровы животных, относительность их защиты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color w:val="000000"/>
                <w:lang w:eastAsia="ru-RU"/>
              </w:rPr>
              <w:t> «Защитные покровы животных»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Защитные покровы животных. Значение разнообразных внешних покровов. Надежность и уязвимость защиты.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Защитные покровы животных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№2.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Разнообразие защитных покровов животных и их значение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15824" w:type="dxa"/>
            <w:gridSpan w:val="8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rPr>
                <w:b/>
                <w:bCs/>
                <w:color w:val="000000"/>
                <w:lang w:eastAsia="ru-RU"/>
              </w:rPr>
              <w:t>Тема 4. </w:t>
            </w:r>
            <w:r w:rsidRPr="00E04425">
              <w:rPr>
                <w:color w:val="000000"/>
                <w:lang w:eastAsia="ru-RU"/>
              </w:rPr>
              <w:t>Ядовитые животные (3ч)</w:t>
            </w: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/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Ядовитые и опасные животные планеты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color w:val="000000"/>
                <w:lang w:eastAsia="ru-RU"/>
              </w:rPr>
              <w:t> «Самые опасные животные на планете»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/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переносчики опасных заболеваний, меры предосторожности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Семинар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переносчики опасных заболеваний, меры предосторожности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/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Опасные и ядовитые животные Ханты-Мансийского округа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№3.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Опасные и ядовитые животные Ханты-Мансийского округа.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70FE" w:rsidRPr="00E04425" w:rsidTr="00E04425">
        <w:tc>
          <w:tcPr>
            <w:tcW w:w="15824" w:type="dxa"/>
            <w:gridSpan w:val="8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rPr>
                <w:b/>
                <w:bCs/>
                <w:color w:val="000000"/>
                <w:lang w:eastAsia="ru-RU"/>
              </w:rPr>
              <w:t>Тема 5. </w:t>
            </w:r>
            <w:r w:rsidRPr="00E04425">
              <w:rPr>
                <w:color w:val="000000"/>
                <w:lang w:eastAsia="ru-RU"/>
              </w:rPr>
              <w:t>Животные – рекордсмены (2ч)</w:t>
            </w: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Самые сильные и быстрые животные планеты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Видеоэкскукрсия</w:t>
            </w:r>
            <w:proofErr w:type="spellEnd"/>
            <w:r w:rsidRPr="00E04425">
              <w:rPr>
                <w:color w:val="000000"/>
                <w:lang w:eastAsia="ru-RU"/>
              </w:rPr>
              <w:t> «Животные рекордсмены»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Самые сильные и быстрые животные планеты. Сокол, кенгуру, муравей, кузнечик, гепард.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Спортивные рекорды животных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познавательная игра, дискуссия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Спортивные рекорды в сравнении с рекордами животных.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15824" w:type="dxa"/>
            <w:gridSpan w:val="8"/>
          </w:tcPr>
          <w:p w:rsidR="005C70FE" w:rsidRPr="00E04425" w:rsidRDefault="005C70FE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lastRenderedPageBreak/>
              <w:t>Тема 6. </w:t>
            </w:r>
            <w:r w:rsidRPr="00E04425">
              <w:rPr>
                <w:color w:val="000000"/>
                <w:lang w:eastAsia="ru-RU"/>
              </w:rPr>
              <w:t>Животные-строители (3ч)</w:t>
            </w: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строители, многообразие используемого материала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Беседа, </w:t>
            </w:r>
            <w:proofErr w:type="spellStart"/>
            <w:r w:rsidRPr="00E04425">
              <w:rPr>
                <w:color w:val="000000"/>
                <w:lang w:eastAsia="ru-RU"/>
              </w:rPr>
              <w:t>видеометод</w:t>
            </w:r>
            <w:proofErr w:type="spellEnd"/>
            <w:r w:rsidRPr="00E04425">
              <w:rPr>
                <w:color w:val="000000"/>
                <w:lang w:eastAsia="ru-RU"/>
              </w:rPr>
              <w:t>, демонстрация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Многообразие используемого животными строительного материала. Пауки, пчелы, птицы, бобры.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Изучение свойств природного</w:t>
            </w:r>
          </w:p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строительного материала насекомых</w:t>
            </w:r>
          </w:p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Фильм «Животные строители. Принципы архитектуры животных»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Изучение свойств природного</w:t>
            </w:r>
          </w:p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строительного материала насекомых (воска, домики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ручейников и </w:t>
            </w:r>
            <w:proofErr w:type="spellStart"/>
            <w:r w:rsidRPr="00E04425">
              <w:rPr>
                <w:color w:val="000000"/>
                <w:lang w:eastAsia="ru-RU"/>
              </w:rPr>
              <w:t>т.д</w:t>
            </w:r>
            <w:proofErr w:type="spellEnd"/>
            <w:r w:rsidRPr="00E04425">
              <w:rPr>
                <w:color w:val="000000"/>
                <w:lang w:eastAsia="ru-RU"/>
              </w:rPr>
              <w:t>)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Изучение свойств природного</w:t>
            </w:r>
          </w:p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строительного материала птиц и млекопитающих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№4.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Изучение свойств природного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строительного материала птиц и млекопитающих (гнезд птиц, плотины бобров и т. д.)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15824" w:type="dxa"/>
            <w:gridSpan w:val="8"/>
          </w:tcPr>
          <w:p w:rsidR="005C70FE" w:rsidRPr="00E04425" w:rsidRDefault="005C70FE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t>Тема 7. </w:t>
            </w:r>
            <w:r w:rsidRPr="00E04425">
              <w:rPr>
                <w:color w:val="000000"/>
                <w:lang w:eastAsia="ru-RU"/>
              </w:rPr>
              <w:t>Заботливые родители (2ч)</w:t>
            </w: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Забота о потомстве у животных. Типы заботы о потомстве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i/>
                <w:iCs/>
                <w:color w:val="000000"/>
                <w:lang w:eastAsia="ru-RU"/>
              </w:rPr>
              <w:t> </w:t>
            </w:r>
            <w:r w:rsidRPr="00E04425">
              <w:rPr>
                <w:color w:val="000000"/>
                <w:lang w:eastAsia="ru-RU"/>
              </w:rPr>
              <w:t>«Забота о потомстве у животных»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Забота о потомстве у животных. Типы заботы о потомстве. Взаимосвязь заботы о потомстве и плодовитости. Колюшка, </w:t>
            </w:r>
            <w:proofErr w:type="spellStart"/>
            <w:r w:rsidRPr="00E04425">
              <w:rPr>
                <w:color w:val="000000"/>
                <w:lang w:eastAsia="ru-RU"/>
              </w:rPr>
              <w:t>пипа</w:t>
            </w:r>
            <w:proofErr w:type="spellEnd"/>
            <w:r w:rsidRPr="00E04425">
              <w:rPr>
                <w:color w:val="000000"/>
                <w:lang w:eastAsia="ru-RU"/>
              </w:rPr>
              <w:t>, питон, пеликан, волки.</w:t>
            </w: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420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079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1108" w:type="dxa"/>
          </w:tcPr>
          <w:p w:rsidR="005C70FE" w:rsidRPr="00E04425" w:rsidRDefault="005C70FE" w:rsidP="00E04425">
            <w:pPr>
              <w:jc w:val="both"/>
            </w:pPr>
          </w:p>
        </w:tc>
        <w:tc>
          <w:tcPr>
            <w:tcW w:w="2616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Забота о потомстве и плодовитость</w:t>
            </w:r>
          </w:p>
        </w:tc>
        <w:tc>
          <w:tcPr>
            <w:tcW w:w="4137" w:type="dxa"/>
          </w:tcPr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Работа с </w:t>
            </w:r>
            <w:proofErr w:type="spellStart"/>
            <w:r w:rsidRPr="00E04425">
              <w:rPr>
                <w:color w:val="000000"/>
                <w:lang w:eastAsia="ru-RU"/>
              </w:rPr>
              <w:t>доп.литературой</w:t>
            </w:r>
            <w:proofErr w:type="spellEnd"/>
            <w:r w:rsidRPr="00E04425">
              <w:rPr>
                <w:color w:val="000000"/>
                <w:lang w:eastAsia="ru-RU"/>
              </w:rPr>
              <w:t>, иллюстрация</w:t>
            </w:r>
          </w:p>
        </w:tc>
        <w:tc>
          <w:tcPr>
            <w:tcW w:w="3393" w:type="dxa"/>
          </w:tcPr>
          <w:p w:rsidR="005C70FE" w:rsidRPr="00E04425" w:rsidRDefault="005C70FE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Забота о потомстве у беспозвоночных, некоторых рыб, земноводных, пресмыкающихся, подавляющего большинства птиц и млекопитающих.</w:t>
            </w:r>
          </w:p>
          <w:p w:rsidR="005C70FE" w:rsidRPr="00E04425" w:rsidRDefault="005C70FE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5C70FE" w:rsidRPr="00E04425" w:rsidRDefault="005C70FE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5C70FE" w:rsidRPr="00E04425" w:rsidRDefault="005C70FE" w:rsidP="00E04425">
            <w:pPr>
              <w:jc w:val="both"/>
            </w:pPr>
          </w:p>
        </w:tc>
      </w:tr>
      <w:tr w:rsidR="005C70FE" w:rsidRPr="00E04425" w:rsidTr="00E04425">
        <w:tc>
          <w:tcPr>
            <w:tcW w:w="15824" w:type="dxa"/>
            <w:gridSpan w:val="8"/>
          </w:tcPr>
          <w:p w:rsidR="005C70FE" w:rsidRPr="00E04425" w:rsidRDefault="000E6E06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t>Тема 8. </w:t>
            </w:r>
            <w:r w:rsidRPr="00E04425">
              <w:rPr>
                <w:color w:val="000000"/>
                <w:lang w:eastAsia="ru-RU"/>
              </w:rPr>
              <w:t>Язык животных (2ч)</w:t>
            </w:r>
          </w:p>
        </w:tc>
      </w:tr>
      <w:tr w:rsidR="000E6E06" w:rsidRPr="00E04425" w:rsidTr="00E04425">
        <w:tc>
          <w:tcPr>
            <w:tcW w:w="420" w:type="dxa"/>
          </w:tcPr>
          <w:p w:rsidR="000E6E06" w:rsidRPr="00E04425" w:rsidRDefault="000E6E06" w:rsidP="00E04425">
            <w:pPr>
              <w:jc w:val="both"/>
            </w:pPr>
          </w:p>
        </w:tc>
        <w:tc>
          <w:tcPr>
            <w:tcW w:w="1079" w:type="dxa"/>
          </w:tcPr>
          <w:p w:rsidR="000E6E06" w:rsidRPr="00E04425" w:rsidRDefault="000E6E06" w:rsidP="00E04425">
            <w:pPr>
              <w:jc w:val="both"/>
            </w:pPr>
          </w:p>
        </w:tc>
        <w:tc>
          <w:tcPr>
            <w:tcW w:w="1108" w:type="dxa"/>
          </w:tcPr>
          <w:p w:rsidR="000E6E06" w:rsidRPr="00E04425" w:rsidRDefault="000E6E06" w:rsidP="00E04425">
            <w:pPr>
              <w:jc w:val="both"/>
            </w:pPr>
          </w:p>
        </w:tc>
        <w:tc>
          <w:tcPr>
            <w:tcW w:w="2616" w:type="dxa"/>
          </w:tcPr>
          <w:p w:rsidR="000E6E06" w:rsidRPr="00E04425" w:rsidRDefault="000E6E06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Язык и общение животных. Способность животных к символизации</w:t>
            </w:r>
          </w:p>
        </w:tc>
        <w:tc>
          <w:tcPr>
            <w:tcW w:w="4137" w:type="dxa"/>
          </w:tcPr>
          <w:p w:rsidR="000E6E06" w:rsidRPr="00E04425" w:rsidRDefault="000E6E06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color w:val="000000"/>
                <w:lang w:eastAsia="ru-RU"/>
              </w:rPr>
              <w:t> «Звуковая сигнализация в жизни животных»</w:t>
            </w:r>
          </w:p>
        </w:tc>
        <w:tc>
          <w:tcPr>
            <w:tcW w:w="3393" w:type="dxa"/>
          </w:tcPr>
          <w:p w:rsidR="000E6E06" w:rsidRPr="00E04425" w:rsidRDefault="000E6E06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Язык и общение животных. Способность животных к символизации. Язык животных и методы его изучения. Танец пчел, ультразвуки летучих мышей, </w:t>
            </w:r>
            <w:r w:rsidRPr="00E04425">
              <w:rPr>
                <w:color w:val="000000"/>
                <w:lang w:eastAsia="ru-RU"/>
              </w:rPr>
              <w:lastRenderedPageBreak/>
              <w:t>дельфинов, общение млекопитающих. Химический язык, его расшифровка и использование человеком.</w:t>
            </w:r>
          </w:p>
        </w:tc>
        <w:tc>
          <w:tcPr>
            <w:tcW w:w="1561" w:type="dxa"/>
          </w:tcPr>
          <w:p w:rsidR="000E6E06" w:rsidRPr="00E04425" w:rsidRDefault="000E6E06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lastRenderedPageBreak/>
              <w:t>Записи в тетради</w:t>
            </w:r>
          </w:p>
        </w:tc>
        <w:tc>
          <w:tcPr>
            <w:tcW w:w="1510" w:type="dxa"/>
          </w:tcPr>
          <w:p w:rsidR="000E6E06" w:rsidRPr="00E04425" w:rsidRDefault="000E6E06" w:rsidP="00E04425">
            <w:pPr>
              <w:jc w:val="both"/>
            </w:pPr>
          </w:p>
        </w:tc>
      </w:tr>
      <w:tr w:rsidR="000E6E06" w:rsidRPr="00E04425" w:rsidTr="00E04425">
        <w:tc>
          <w:tcPr>
            <w:tcW w:w="420" w:type="dxa"/>
          </w:tcPr>
          <w:p w:rsidR="000E6E06" w:rsidRPr="00E04425" w:rsidRDefault="000E6E06" w:rsidP="00E04425">
            <w:pPr>
              <w:jc w:val="both"/>
            </w:pPr>
          </w:p>
        </w:tc>
        <w:tc>
          <w:tcPr>
            <w:tcW w:w="1079" w:type="dxa"/>
          </w:tcPr>
          <w:p w:rsidR="000E6E06" w:rsidRPr="00E04425" w:rsidRDefault="000E6E06" w:rsidP="00E04425">
            <w:pPr>
              <w:jc w:val="both"/>
            </w:pPr>
          </w:p>
        </w:tc>
        <w:tc>
          <w:tcPr>
            <w:tcW w:w="1108" w:type="dxa"/>
          </w:tcPr>
          <w:p w:rsidR="000E6E06" w:rsidRPr="00E04425" w:rsidRDefault="000E6E06" w:rsidP="00E04425">
            <w:pPr>
              <w:jc w:val="both"/>
            </w:pPr>
          </w:p>
        </w:tc>
        <w:tc>
          <w:tcPr>
            <w:tcW w:w="2616" w:type="dxa"/>
          </w:tcPr>
          <w:p w:rsidR="000E6E06" w:rsidRPr="00E04425" w:rsidRDefault="000E6E06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Мир птиц. Чей голос?</w:t>
            </w:r>
          </w:p>
        </w:tc>
        <w:tc>
          <w:tcPr>
            <w:tcW w:w="4137" w:type="dxa"/>
          </w:tcPr>
          <w:p w:rsidR="000E6E06" w:rsidRPr="00E04425" w:rsidRDefault="000E6E06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№5 с использованием звукозаписи</w:t>
            </w:r>
          </w:p>
          <w:p w:rsidR="000E6E06" w:rsidRPr="00E04425" w:rsidRDefault="000E6E06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Урок-викторина</w:t>
            </w:r>
          </w:p>
        </w:tc>
        <w:tc>
          <w:tcPr>
            <w:tcW w:w="3393" w:type="dxa"/>
          </w:tcPr>
          <w:p w:rsidR="000E6E06" w:rsidRPr="00E04425" w:rsidRDefault="000E6E06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Пение птиц, разные способы создания звуков.</w:t>
            </w:r>
          </w:p>
        </w:tc>
        <w:tc>
          <w:tcPr>
            <w:tcW w:w="1561" w:type="dxa"/>
          </w:tcPr>
          <w:p w:rsidR="000E6E06" w:rsidRPr="00E04425" w:rsidRDefault="000E6E06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0E6E06" w:rsidRPr="00E04425" w:rsidRDefault="000E6E06" w:rsidP="00E04425">
            <w:pPr>
              <w:jc w:val="both"/>
            </w:pPr>
          </w:p>
        </w:tc>
      </w:tr>
      <w:tr w:rsidR="000E6E06" w:rsidRPr="00E04425" w:rsidTr="00E04425">
        <w:tc>
          <w:tcPr>
            <w:tcW w:w="15824" w:type="dxa"/>
            <w:gridSpan w:val="8"/>
          </w:tcPr>
          <w:p w:rsidR="000E6E06" w:rsidRPr="00E04425" w:rsidRDefault="000E6E06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t>Тема 9. </w:t>
            </w:r>
            <w:r w:rsidRPr="00E04425">
              <w:rPr>
                <w:color w:val="000000"/>
                <w:lang w:eastAsia="ru-RU"/>
              </w:rPr>
              <w:t>Животные - понятливые ученики (3ч)</w:t>
            </w:r>
          </w:p>
        </w:tc>
      </w:tr>
      <w:tr w:rsidR="00CA30DA" w:rsidRPr="00E04425" w:rsidTr="00E04425">
        <w:tc>
          <w:tcPr>
            <w:tcW w:w="420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079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108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2616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Интеллект животных. Способность к обучению</w:t>
            </w:r>
          </w:p>
        </w:tc>
        <w:tc>
          <w:tcPr>
            <w:tcW w:w="4137" w:type="dxa"/>
          </w:tcPr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i/>
                <w:iCs/>
                <w:color w:val="000000"/>
                <w:lang w:eastAsia="ru-RU"/>
              </w:rPr>
              <w:t> </w:t>
            </w:r>
            <w:r w:rsidRPr="00E04425">
              <w:rPr>
                <w:color w:val="000000"/>
                <w:lang w:eastAsia="ru-RU"/>
              </w:rPr>
              <w:t>«Сверхъестественные способности животных»</w:t>
            </w:r>
          </w:p>
        </w:tc>
        <w:tc>
          <w:tcPr>
            <w:tcW w:w="3393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Интеллект животных. Способность к обучению. Безусловные рефлексы, инстинкты, условные рефлексы.</w:t>
            </w:r>
          </w:p>
        </w:tc>
        <w:tc>
          <w:tcPr>
            <w:tcW w:w="1561" w:type="dxa"/>
          </w:tcPr>
          <w:p w:rsidR="00CA30DA" w:rsidRPr="00E04425" w:rsidRDefault="00CA30DA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A30DA" w:rsidRPr="00E04425" w:rsidRDefault="00CA30DA" w:rsidP="00E04425">
            <w:pPr>
              <w:jc w:val="both"/>
            </w:pPr>
          </w:p>
        </w:tc>
      </w:tr>
      <w:tr w:rsidR="00CA30DA" w:rsidRPr="00E04425" w:rsidTr="00E04425">
        <w:tc>
          <w:tcPr>
            <w:tcW w:w="420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079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108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2616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Исследование поведения домашних животных. Выработка условных рефлексов</w:t>
            </w:r>
          </w:p>
        </w:tc>
        <w:tc>
          <w:tcPr>
            <w:tcW w:w="4137" w:type="dxa"/>
          </w:tcPr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№6</w:t>
            </w:r>
          </w:p>
        </w:tc>
        <w:tc>
          <w:tcPr>
            <w:tcW w:w="3393" w:type="dxa"/>
          </w:tcPr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Исследование поведения домашних животных (кошки, собаки)</w:t>
            </w:r>
          </w:p>
        </w:tc>
        <w:tc>
          <w:tcPr>
            <w:tcW w:w="1561" w:type="dxa"/>
          </w:tcPr>
          <w:p w:rsidR="00CA30DA" w:rsidRPr="00E04425" w:rsidRDefault="00CA30DA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A30DA" w:rsidRPr="00E04425" w:rsidRDefault="00CA30DA" w:rsidP="00E04425">
            <w:pPr>
              <w:jc w:val="both"/>
            </w:pPr>
          </w:p>
        </w:tc>
      </w:tr>
      <w:tr w:rsidR="00CA30DA" w:rsidRPr="00E04425" w:rsidTr="00E04425">
        <w:tc>
          <w:tcPr>
            <w:tcW w:w="420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079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108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2616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Талантливые животные</w:t>
            </w:r>
          </w:p>
        </w:tc>
        <w:tc>
          <w:tcPr>
            <w:tcW w:w="4137" w:type="dxa"/>
          </w:tcPr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Фильмы «Познакомьтесь с говорящей гориллой Коко», «Думают ли животные»</w:t>
            </w:r>
          </w:p>
        </w:tc>
        <w:tc>
          <w:tcPr>
            <w:tcW w:w="3393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Этология. Обучение в мире животных. Выработка условных рефлексов у домашних животных.</w:t>
            </w:r>
          </w:p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CA30DA" w:rsidRPr="00E04425" w:rsidRDefault="00CA30DA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A30DA" w:rsidRPr="00E04425" w:rsidRDefault="00CA30DA" w:rsidP="00E04425">
            <w:pPr>
              <w:jc w:val="both"/>
            </w:pPr>
          </w:p>
        </w:tc>
      </w:tr>
      <w:tr w:rsidR="00CA30DA" w:rsidRPr="00E04425" w:rsidTr="00E04425">
        <w:tc>
          <w:tcPr>
            <w:tcW w:w="15824" w:type="dxa"/>
            <w:gridSpan w:val="8"/>
          </w:tcPr>
          <w:p w:rsidR="00CA30DA" w:rsidRPr="00E04425" w:rsidRDefault="00CA30DA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t>Тема 10. </w:t>
            </w:r>
            <w:r w:rsidRPr="00E04425">
              <w:rPr>
                <w:color w:val="000000"/>
                <w:lang w:eastAsia="ru-RU"/>
              </w:rPr>
              <w:t>Животные - герои песен, сказок и легенд (2ч)</w:t>
            </w:r>
          </w:p>
        </w:tc>
      </w:tr>
      <w:tr w:rsidR="00CA30DA" w:rsidRPr="00E04425" w:rsidTr="00E04425">
        <w:tc>
          <w:tcPr>
            <w:tcW w:w="420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079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108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2616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герои народных сказок</w:t>
            </w:r>
          </w:p>
        </w:tc>
        <w:tc>
          <w:tcPr>
            <w:tcW w:w="4137" w:type="dxa"/>
          </w:tcPr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Беседа, работа с </w:t>
            </w:r>
            <w:proofErr w:type="spellStart"/>
            <w:r w:rsidRPr="00E04425">
              <w:rPr>
                <w:color w:val="000000"/>
                <w:lang w:eastAsia="ru-RU"/>
              </w:rPr>
              <w:t>доп.литературой</w:t>
            </w:r>
            <w:proofErr w:type="spellEnd"/>
          </w:p>
        </w:tc>
        <w:tc>
          <w:tcPr>
            <w:tcW w:w="3393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герои народных сказок.</w:t>
            </w:r>
          </w:p>
        </w:tc>
        <w:tc>
          <w:tcPr>
            <w:tcW w:w="1561" w:type="dxa"/>
          </w:tcPr>
          <w:p w:rsidR="00CA30DA" w:rsidRPr="00E04425" w:rsidRDefault="00CA30DA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A30DA" w:rsidRPr="00E04425" w:rsidRDefault="00CA30DA" w:rsidP="00E04425">
            <w:pPr>
              <w:jc w:val="both"/>
            </w:pPr>
          </w:p>
        </w:tc>
      </w:tr>
      <w:tr w:rsidR="00CA30DA" w:rsidRPr="00E04425" w:rsidTr="00E04425">
        <w:tc>
          <w:tcPr>
            <w:tcW w:w="420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079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1108" w:type="dxa"/>
          </w:tcPr>
          <w:p w:rsidR="00CA30DA" w:rsidRPr="00E04425" w:rsidRDefault="00CA30DA" w:rsidP="00E04425">
            <w:pPr>
              <w:jc w:val="both"/>
            </w:pPr>
          </w:p>
        </w:tc>
        <w:tc>
          <w:tcPr>
            <w:tcW w:w="2616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герои песен и легенд</w:t>
            </w:r>
          </w:p>
        </w:tc>
        <w:tc>
          <w:tcPr>
            <w:tcW w:w="4137" w:type="dxa"/>
          </w:tcPr>
          <w:p w:rsidR="00CA30DA" w:rsidRPr="00E04425" w:rsidRDefault="00CA30DA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Диспут, работа с </w:t>
            </w:r>
            <w:proofErr w:type="spellStart"/>
            <w:r w:rsidRPr="00E04425">
              <w:rPr>
                <w:color w:val="000000"/>
                <w:lang w:eastAsia="ru-RU"/>
              </w:rPr>
              <w:t>доп.литературой</w:t>
            </w:r>
            <w:proofErr w:type="spellEnd"/>
          </w:p>
        </w:tc>
        <w:tc>
          <w:tcPr>
            <w:tcW w:w="3393" w:type="dxa"/>
          </w:tcPr>
          <w:p w:rsidR="00CA30DA" w:rsidRPr="00E04425" w:rsidRDefault="00CA30DA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– герои легенд и русско-народных песен.</w:t>
            </w:r>
          </w:p>
        </w:tc>
        <w:tc>
          <w:tcPr>
            <w:tcW w:w="1561" w:type="dxa"/>
          </w:tcPr>
          <w:p w:rsidR="00CA30DA" w:rsidRPr="00E04425" w:rsidRDefault="00CA30DA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CA30DA" w:rsidRPr="00E04425" w:rsidRDefault="00CA30DA" w:rsidP="00E04425">
            <w:pPr>
              <w:jc w:val="both"/>
            </w:pPr>
          </w:p>
        </w:tc>
      </w:tr>
      <w:tr w:rsidR="00CA30DA" w:rsidRPr="00E04425" w:rsidTr="00E04425">
        <w:tc>
          <w:tcPr>
            <w:tcW w:w="15824" w:type="dxa"/>
            <w:gridSpan w:val="8"/>
          </w:tcPr>
          <w:p w:rsidR="00CA30DA" w:rsidRPr="00E04425" w:rsidRDefault="00CA30DA" w:rsidP="00E04425">
            <w:pPr>
              <w:jc w:val="both"/>
            </w:pPr>
            <w:r w:rsidRPr="00E04425">
              <w:rPr>
                <w:b/>
                <w:bCs/>
                <w:color w:val="000000"/>
                <w:lang w:eastAsia="ru-RU"/>
              </w:rPr>
              <w:t>Тема 11. </w:t>
            </w:r>
            <w:r w:rsidRPr="00E04425">
              <w:rPr>
                <w:color w:val="000000"/>
                <w:lang w:eastAsia="ru-RU"/>
              </w:rPr>
              <w:t>Животные – символы (2ч)</w:t>
            </w: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Животные на гербах и флагах стран мира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Рассказ, иллюстрация</w:t>
            </w:r>
          </w:p>
        </w:tc>
        <w:tc>
          <w:tcPr>
            <w:tcW w:w="3393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Изображение животных на гербах и флагах стран мира.</w:t>
            </w:r>
          </w:p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i/>
                <w:iCs/>
                <w:color w:val="000000"/>
                <w:lang w:eastAsia="ru-RU"/>
              </w:rPr>
              <w:t>Конкурс </w:t>
            </w:r>
            <w:r w:rsidRPr="00E04425">
              <w:rPr>
                <w:color w:val="000000"/>
                <w:lang w:eastAsia="ru-RU"/>
              </w:rPr>
              <w:t>знатоков пословиц и поговорок с упоминанием животных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Познавательная игра</w:t>
            </w:r>
          </w:p>
        </w:tc>
        <w:tc>
          <w:tcPr>
            <w:tcW w:w="3393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i/>
                <w:iCs/>
                <w:color w:val="000000"/>
                <w:lang w:eastAsia="ru-RU"/>
              </w:rPr>
              <w:t>Конкурс</w:t>
            </w:r>
            <w:r w:rsidRPr="00E04425">
              <w:rPr>
                <w:color w:val="000000"/>
                <w:lang w:eastAsia="ru-RU"/>
              </w:rPr>
              <w:t> знатоков пословиц и поговорок с упоминанием животных.</w:t>
            </w:r>
          </w:p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  <w:tr w:rsidR="00E04425" w:rsidRPr="00E04425" w:rsidTr="00E04425">
        <w:tc>
          <w:tcPr>
            <w:tcW w:w="15824" w:type="dxa"/>
            <w:gridSpan w:val="8"/>
          </w:tcPr>
          <w:p w:rsidR="00E04425" w:rsidRPr="00E04425" w:rsidRDefault="00E04425" w:rsidP="00E04425">
            <w:pPr>
              <w:jc w:val="center"/>
            </w:pPr>
            <w:r w:rsidRPr="00E04425">
              <w:rPr>
                <w:b/>
                <w:bCs/>
                <w:color w:val="000000"/>
                <w:lang w:eastAsia="ru-RU"/>
              </w:rPr>
              <w:t>Тема 12. </w:t>
            </w:r>
            <w:r w:rsidRPr="00E04425">
              <w:rPr>
                <w:color w:val="000000"/>
                <w:lang w:eastAsia="ru-RU"/>
              </w:rPr>
              <w:t>Вымершие и самые редкие животные планеты (4ч)</w:t>
            </w: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Современное состояние и охрана животных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 xml:space="preserve">Урок- </w:t>
            </w:r>
            <w:proofErr w:type="spellStart"/>
            <w:r w:rsidRPr="00E04425">
              <w:rPr>
                <w:color w:val="000000"/>
                <w:lang w:eastAsia="ru-RU"/>
              </w:rPr>
              <w:t>видеоэкскурсия</w:t>
            </w:r>
            <w:proofErr w:type="spellEnd"/>
          </w:p>
        </w:tc>
        <w:tc>
          <w:tcPr>
            <w:tcW w:w="3393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Вымершие и редкие животные нашей планеты, причины сокращения численности и вымирания животных.</w:t>
            </w: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Нарушение и сохранение биоразнообразия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Урок-викторина Фильм «Самые редкие животные нашей планеты»</w:t>
            </w:r>
          </w:p>
        </w:tc>
        <w:tc>
          <w:tcPr>
            <w:tcW w:w="3393" w:type="dxa"/>
          </w:tcPr>
          <w:p w:rsidR="00E04425" w:rsidRPr="00E04425" w:rsidRDefault="00E04425" w:rsidP="00E04425">
            <w:pPr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Государственная политики по охране животных. Красная книга МСОП.</w:t>
            </w:r>
          </w:p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Самые редкие животные нашей планеты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04425">
              <w:rPr>
                <w:i/>
                <w:iCs/>
                <w:color w:val="000000"/>
                <w:lang w:eastAsia="ru-RU"/>
              </w:rPr>
              <w:t>Видеоэкскурсия</w:t>
            </w:r>
            <w:proofErr w:type="spellEnd"/>
            <w:r w:rsidRPr="00E04425">
              <w:rPr>
                <w:color w:val="000000"/>
                <w:lang w:eastAsia="ru-RU"/>
              </w:rPr>
              <w:t> Самые редкие животные нашей планеты.</w:t>
            </w:r>
          </w:p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Карточки-задания</w:t>
            </w:r>
          </w:p>
        </w:tc>
        <w:tc>
          <w:tcPr>
            <w:tcW w:w="3393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Вымершие и редкие животные нашей планеты, причины сокращения численности и вымирания животных.</w:t>
            </w: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Как сохранить животный мир?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Практическая работа №7. Мини-проект</w:t>
            </w:r>
          </w:p>
        </w:tc>
        <w:tc>
          <w:tcPr>
            <w:tcW w:w="3393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Создание мини-проекта «Как сохранить животный мир?»</w:t>
            </w: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  <w:r w:rsidRPr="00E04425">
              <w:t>Записи в тетради</w:t>
            </w: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  <w:tr w:rsidR="00E04425" w:rsidRPr="00E04425" w:rsidTr="00E04425">
        <w:tc>
          <w:tcPr>
            <w:tcW w:w="420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079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1108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2616" w:type="dxa"/>
          </w:tcPr>
          <w:p w:rsidR="00E04425" w:rsidRPr="00E04425" w:rsidRDefault="00E04425" w:rsidP="00E04425">
            <w:pPr>
              <w:jc w:val="center"/>
              <w:rPr>
                <w:color w:val="000000"/>
                <w:lang w:eastAsia="ru-RU"/>
              </w:rPr>
            </w:pPr>
            <w:r w:rsidRPr="00E04425">
              <w:rPr>
                <w:color w:val="000000"/>
                <w:lang w:eastAsia="ru-RU"/>
              </w:rPr>
              <w:t>Защита проектов</w:t>
            </w:r>
          </w:p>
        </w:tc>
        <w:tc>
          <w:tcPr>
            <w:tcW w:w="4137" w:type="dxa"/>
          </w:tcPr>
          <w:p w:rsidR="00E04425" w:rsidRPr="00E04425" w:rsidRDefault="00E04425" w:rsidP="00E04425">
            <w:pPr>
              <w:jc w:val="both"/>
            </w:pPr>
          </w:p>
        </w:tc>
        <w:tc>
          <w:tcPr>
            <w:tcW w:w="3393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</w:tcPr>
          <w:p w:rsidR="00E04425" w:rsidRPr="00E04425" w:rsidRDefault="00E04425" w:rsidP="00E044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0" w:type="dxa"/>
          </w:tcPr>
          <w:p w:rsidR="00E04425" w:rsidRPr="00E04425" w:rsidRDefault="00E04425" w:rsidP="00E04425">
            <w:pPr>
              <w:jc w:val="both"/>
            </w:pPr>
          </w:p>
        </w:tc>
      </w:tr>
    </w:tbl>
    <w:p w:rsidR="00CB54E8" w:rsidRPr="00C25A83" w:rsidRDefault="00CB54E8" w:rsidP="00CB54E8">
      <w:pPr>
        <w:shd w:val="clear" w:color="auto" w:fill="FFFFFF"/>
        <w:jc w:val="center"/>
        <w:rPr>
          <w:lang w:eastAsia="ru-RU"/>
        </w:rPr>
      </w:pPr>
    </w:p>
    <w:p w:rsidR="00CB54E8" w:rsidRPr="00C25A83" w:rsidRDefault="00CB54E8" w:rsidP="00CB54E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  <w:lang w:eastAsia="ru-RU"/>
        </w:rPr>
      </w:pPr>
    </w:p>
    <w:p w:rsidR="00CB54E8" w:rsidRPr="00B14C51" w:rsidRDefault="00CB54E8" w:rsidP="00CB54E8">
      <w:pPr>
        <w:shd w:val="clear" w:color="auto" w:fill="FFFFFF"/>
        <w:spacing w:after="150"/>
        <w:jc w:val="center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E04425" w:rsidRDefault="00E04425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E04425" w:rsidRDefault="00E04425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E04425" w:rsidRDefault="00E04425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E04425" w:rsidRDefault="00E04425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Pr="00FF3E79" w:rsidRDefault="00CB54E8" w:rsidP="00CB54E8">
      <w:pPr>
        <w:shd w:val="clear" w:color="auto" w:fill="FFFFFF"/>
        <w:spacing w:after="150"/>
        <w:jc w:val="center"/>
        <w:rPr>
          <w:color w:val="333333"/>
          <w:sz w:val="21"/>
          <w:szCs w:val="21"/>
          <w:lang w:eastAsia="ru-RU"/>
        </w:rPr>
      </w:pPr>
    </w:p>
    <w:p w:rsidR="00CB54E8" w:rsidRPr="00FF3E79" w:rsidRDefault="00CB54E8" w:rsidP="00CB54E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FF3E79">
        <w:rPr>
          <w:b/>
          <w:color w:val="000000"/>
        </w:rPr>
        <w:lastRenderedPageBreak/>
        <w:t>Лист</w:t>
      </w:r>
    </w:p>
    <w:p w:rsidR="00CB54E8" w:rsidRPr="00FF3E79" w:rsidRDefault="00CB54E8" w:rsidP="00CB54E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FF3E79">
        <w:rPr>
          <w:b/>
          <w:color w:val="000000"/>
        </w:rPr>
        <w:t xml:space="preserve"> корректировки рабочей программы</w:t>
      </w:r>
    </w:p>
    <w:p w:rsidR="00CB54E8" w:rsidRPr="00FF3E79" w:rsidRDefault="00CB54E8" w:rsidP="00CB54E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pPr w:leftFromText="180" w:rightFromText="180" w:vertAnchor="text" w:horzAnchor="page" w:tblpX="733" w:tblpY="198"/>
        <w:tblW w:w="152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3987"/>
        <w:gridCol w:w="3927"/>
        <w:gridCol w:w="4516"/>
      </w:tblGrid>
      <w:tr w:rsidR="00CB54E8" w:rsidRPr="00FF3E79" w:rsidTr="00892156">
        <w:trPr>
          <w:trHeight w:val="544"/>
        </w:trPr>
        <w:tc>
          <w:tcPr>
            <w:tcW w:w="2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  <w:rPr>
                <w:b/>
              </w:rPr>
            </w:pPr>
            <w:r w:rsidRPr="00FF3E79">
              <w:rPr>
                <w:b/>
              </w:rPr>
              <w:t>Дата проведения урока</w:t>
            </w:r>
          </w:p>
        </w:tc>
        <w:tc>
          <w:tcPr>
            <w:tcW w:w="398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  <w:rPr>
                <w:b/>
              </w:rPr>
            </w:pPr>
            <w:r w:rsidRPr="00FF3E79">
              <w:rPr>
                <w:b/>
              </w:rPr>
              <w:t>Тема урока</w:t>
            </w:r>
          </w:p>
        </w:tc>
        <w:tc>
          <w:tcPr>
            <w:tcW w:w="39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  <w:rPr>
                <w:b/>
              </w:rPr>
            </w:pPr>
            <w:r w:rsidRPr="00FF3E79">
              <w:rPr>
                <w:b/>
              </w:rPr>
              <w:t>Способ корректировки</w:t>
            </w:r>
          </w:p>
        </w:tc>
        <w:tc>
          <w:tcPr>
            <w:tcW w:w="45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  <w:rPr>
                <w:b/>
              </w:rPr>
            </w:pPr>
            <w:r w:rsidRPr="00FF3E79">
              <w:rPr>
                <w:b/>
              </w:rPr>
              <w:t>Причина корректировки</w:t>
            </w:r>
          </w:p>
        </w:tc>
      </w:tr>
      <w:tr w:rsidR="00CB54E8" w:rsidRPr="00FF3E79" w:rsidTr="00892156">
        <w:trPr>
          <w:trHeight w:val="266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  <w:r w:rsidRPr="00FF3E79">
              <w:t>по плану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  <w:r w:rsidRPr="00FF3E79">
              <w:t>фактически</w:t>
            </w:r>
          </w:p>
        </w:tc>
        <w:tc>
          <w:tcPr>
            <w:tcW w:w="398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502"/>
        </w:trPr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14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E04425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  <w:tr w:rsidR="00CB54E8" w:rsidRPr="00FF3E79" w:rsidTr="00892156">
        <w:trPr>
          <w:trHeight w:val="278"/>
        </w:trPr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B54E8" w:rsidRPr="00FF3E79" w:rsidRDefault="00CB54E8" w:rsidP="00892156">
            <w:pPr>
              <w:suppressLineNumbers/>
              <w:snapToGrid w:val="0"/>
              <w:jc w:val="center"/>
            </w:pPr>
          </w:p>
        </w:tc>
      </w:tr>
    </w:tbl>
    <w:p w:rsidR="00CB54E8" w:rsidRPr="00FD04CA" w:rsidRDefault="00CB54E8" w:rsidP="00CB54E8">
      <w:pPr>
        <w:jc w:val="center"/>
        <w:rPr>
          <w:b/>
        </w:rPr>
      </w:pPr>
      <w:r w:rsidRPr="00FF3E79">
        <w:rPr>
          <w:b/>
        </w:rPr>
        <w:lastRenderedPageBreak/>
        <w:t>Методическое пособие.</w:t>
      </w:r>
      <w:r w:rsidRPr="00FD04CA">
        <w:rPr>
          <w:b/>
        </w:rPr>
        <w:t xml:space="preserve">  </w:t>
      </w:r>
    </w:p>
    <w:p w:rsidR="00CB54E8" w:rsidRPr="00E04425" w:rsidRDefault="00CB54E8" w:rsidP="00CB54E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04425" w:rsidRPr="00E04425" w:rsidRDefault="00E04425" w:rsidP="00E04425">
      <w:pPr>
        <w:shd w:val="clear" w:color="auto" w:fill="FFFFFF"/>
        <w:spacing w:after="150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Литература для учителя:</w:t>
      </w:r>
    </w:p>
    <w:p w:rsidR="00E04425" w:rsidRPr="00E04425" w:rsidRDefault="00E04425" w:rsidP="00E04425">
      <w:pPr>
        <w:numPr>
          <w:ilvl w:val="0"/>
          <w:numId w:val="25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Гамбург А.Ю. Сборник задач по ботанике, зоологии, анатомии, общей биологии и генетике. Пособие для учащихся средней школы и абитуриентов. Московский лицей 2001.</w:t>
      </w:r>
    </w:p>
    <w:p w:rsidR="00E04425" w:rsidRPr="00E04425" w:rsidRDefault="00E04425" w:rsidP="00E04425">
      <w:pPr>
        <w:numPr>
          <w:ilvl w:val="0"/>
          <w:numId w:val="25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Дмитров Е.Н Познавательные задачи по зоологии позвоночных. Пособие для учащихся и учителей. Тула «Родничок», 2004.</w:t>
      </w:r>
    </w:p>
    <w:p w:rsidR="00E04425" w:rsidRPr="00E04425" w:rsidRDefault="00E04425" w:rsidP="00E04425">
      <w:pPr>
        <w:numPr>
          <w:ilvl w:val="0"/>
          <w:numId w:val="25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Биология в вопросах и ответах. М., МИРОС, «Международные отношения», 2004.</w:t>
      </w:r>
    </w:p>
    <w:p w:rsidR="00E04425" w:rsidRPr="00E04425" w:rsidRDefault="00E04425" w:rsidP="00E04425">
      <w:pPr>
        <w:numPr>
          <w:ilvl w:val="0"/>
          <w:numId w:val="25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Луцкая Л.А., Никишов А.И. Самостоятельные работы учащихся по зоологии. Пособие для учителей. М., Просвещение 2000.</w:t>
      </w:r>
    </w:p>
    <w:p w:rsidR="00E04425" w:rsidRPr="00E04425" w:rsidRDefault="00E04425" w:rsidP="00E04425">
      <w:pPr>
        <w:shd w:val="clear" w:color="auto" w:fill="FFFFFF"/>
        <w:spacing w:after="150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Литература для обучающихся:</w:t>
      </w:r>
    </w:p>
    <w:p w:rsidR="00E04425" w:rsidRPr="00E04425" w:rsidRDefault="00E04425" w:rsidP="00E04425">
      <w:pPr>
        <w:numPr>
          <w:ilvl w:val="0"/>
          <w:numId w:val="26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Акимушкин И. Причуды природы. М., Приложение к журналу «Юный натуралист», 2000.</w:t>
      </w:r>
    </w:p>
    <w:p w:rsidR="00E04425" w:rsidRPr="00E04425" w:rsidRDefault="00E04425" w:rsidP="00E04425">
      <w:pPr>
        <w:numPr>
          <w:ilvl w:val="0"/>
          <w:numId w:val="26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proofErr w:type="spellStart"/>
      <w:r w:rsidRPr="00E04425">
        <w:rPr>
          <w:color w:val="000000"/>
          <w:lang w:eastAsia="ru-RU"/>
        </w:rPr>
        <w:t>Околитенко</w:t>
      </w:r>
      <w:proofErr w:type="spellEnd"/>
      <w:r w:rsidRPr="00E04425">
        <w:rPr>
          <w:color w:val="000000"/>
          <w:lang w:eastAsia="ru-RU"/>
        </w:rPr>
        <w:t xml:space="preserve"> Н.И. Биология для увлеченных. Библиотека школьника. Издательство «Феникс», Ростов –на – Дону, 2006.</w:t>
      </w:r>
    </w:p>
    <w:p w:rsidR="00E04425" w:rsidRPr="00E04425" w:rsidRDefault="00E04425" w:rsidP="00E04425">
      <w:pPr>
        <w:numPr>
          <w:ilvl w:val="0"/>
          <w:numId w:val="26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Черкасова М.В. Они должны жить. Амфибии, рептилии, рыбы. М., НТЦ «Университетский», 2005.</w:t>
      </w:r>
    </w:p>
    <w:p w:rsidR="00E04425" w:rsidRPr="00E04425" w:rsidRDefault="00E04425" w:rsidP="00E04425">
      <w:pPr>
        <w:shd w:val="clear" w:color="auto" w:fill="FFFFFF"/>
        <w:spacing w:after="150"/>
        <w:rPr>
          <w:color w:val="000000"/>
          <w:lang w:eastAsia="ru-RU"/>
        </w:rPr>
      </w:pPr>
      <w:r w:rsidRPr="00E04425">
        <w:rPr>
          <w:b/>
          <w:bCs/>
          <w:color w:val="000000"/>
          <w:lang w:eastAsia="ru-RU"/>
        </w:rPr>
        <w:t>Материально-технического обеспечения образовательной деятельности</w:t>
      </w:r>
    </w:p>
    <w:p w:rsidR="00E04425" w:rsidRPr="00E04425" w:rsidRDefault="00E04425" w:rsidP="00E04425">
      <w:pPr>
        <w:numPr>
          <w:ilvl w:val="0"/>
          <w:numId w:val="27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Компьютер</w:t>
      </w:r>
    </w:p>
    <w:p w:rsidR="00E04425" w:rsidRPr="00E04425" w:rsidRDefault="00E04425" w:rsidP="00E04425">
      <w:pPr>
        <w:numPr>
          <w:ilvl w:val="0"/>
          <w:numId w:val="27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Мультимедийный проектор</w:t>
      </w:r>
    </w:p>
    <w:p w:rsidR="00E04425" w:rsidRPr="00E04425" w:rsidRDefault="00E04425" w:rsidP="00E04425">
      <w:pPr>
        <w:numPr>
          <w:ilvl w:val="0"/>
          <w:numId w:val="27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E04425">
        <w:rPr>
          <w:color w:val="000000"/>
          <w:lang w:eastAsia="ru-RU"/>
        </w:rPr>
        <w:t>Электронные образовательные ресурсы</w:t>
      </w:r>
    </w:p>
    <w:p w:rsidR="00E04425" w:rsidRPr="00A56CEB" w:rsidRDefault="00E04425" w:rsidP="00E04425"/>
    <w:p w:rsidR="00CB54E8" w:rsidRPr="00FD04CA" w:rsidRDefault="00CB54E8" w:rsidP="00CB54E8">
      <w:pPr>
        <w:pStyle w:val="a3"/>
        <w:shd w:val="clear" w:color="auto" w:fill="FFFFFF"/>
        <w:spacing w:before="0" w:beforeAutospacing="0" w:after="0" w:afterAutospacing="0"/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>
      <w:pPr>
        <w:tabs>
          <w:tab w:val="left" w:pos="5625"/>
        </w:tabs>
      </w:pPr>
    </w:p>
    <w:p w:rsidR="00CB54E8" w:rsidRPr="00FD04CA" w:rsidRDefault="00CB54E8" w:rsidP="00CB54E8"/>
    <w:p w:rsidR="00CB54E8" w:rsidRPr="00FD04CA" w:rsidRDefault="00CB54E8" w:rsidP="00CB54E8"/>
    <w:p w:rsidR="00CB54E8" w:rsidRPr="00FD04CA" w:rsidRDefault="00CB54E8" w:rsidP="00CB54E8"/>
    <w:p w:rsidR="00CB54E8" w:rsidRPr="00FD04CA" w:rsidRDefault="00CB54E8" w:rsidP="00CB54E8"/>
    <w:p w:rsidR="00CB54E8" w:rsidRPr="00FD04CA" w:rsidRDefault="00CB54E8" w:rsidP="00CB54E8"/>
    <w:p w:rsidR="00CB54E8" w:rsidRPr="00B14C51" w:rsidRDefault="00CB54E8" w:rsidP="00CB54E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4D50D1" w:rsidRPr="004D50D1" w:rsidRDefault="004D50D1" w:rsidP="004D50D1">
      <w:pPr>
        <w:jc w:val="center"/>
        <w:rPr>
          <w:b/>
        </w:rPr>
      </w:pPr>
    </w:p>
    <w:p w:rsidR="004D50D1" w:rsidRDefault="004D50D1" w:rsidP="004D50D1">
      <w:pPr>
        <w:tabs>
          <w:tab w:val="left" w:pos="4350"/>
        </w:tabs>
        <w:rPr>
          <w:b/>
        </w:rPr>
      </w:pPr>
    </w:p>
    <w:p w:rsidR="004D50D1" w:rsidRPr="00B000C2" w:rsidRDefault="004D50D1" w:rsidP="004D50D1">
      <w:pPr>
        <w:rPr>
          <w:sz w:val="28"/>
          <w:szCs w:val="28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Default="004D50D1" w:rsidP="004D50D1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D50D1" w:rsidRPr="00BB1E3D" w:rsidRDefault="004D50D1" w:rsidP="004D50D1">
      <w:pPr>
        <w:autoSpaceDE w:val="0"/>
        <w:autoSpaceDN w:val="0"/>
        <w:adjustRightInd w:val="0"/>
        <w:ind w:firstLine="709"/>
        <w:jc w:val="right"/>
        <w:rPr>
          <w:sz w:val="32"/>
          <w:szCs w:val="32"/>
        </w:rPr>
      </w:pPr>
      <w:r w:rsidRPr="00BB1E3D">
        <w:rPr>
          <w:sz w:val="32"/>
          <w:szCs w:val="32"/>
        </w:rPr>
        <w:t>Приложение 2</w:t>
      </w:r>
    </w:p>
    <w:p w:rsidR="004D50D1" w:rsidRPr="00BB1E3D" w:rsidRDefault="004D50D1" w:rsidP="004D50D1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  <w:proofErr w:type="gramStart"/>
      <w:r w:rsidRPr="00BB1E3D">
        <w:rPr>
          <w:rFonts w:eastAsiaTheme="minorEastAsia"/>
          <w:b/>
          <w:sz w:val="36"/>
          <w:szCs w:val="36"/>
        </w:rPr>
        <w:t>Лист  корректировки</w:t>
      </w:r>
      <w:proofErr w:type="gramEnd"/>
      <w:r w:rsidRPr="00BB1E3D">
        <w:rPr>
          <w:rFonts w:eastAsiaTheme="minorEastAsia"/>
          <w:b/>
          <w:sz w:val="36"/>
          <w:szCs w:val="36"/>
        </w:rPr>
        <w:t xml:space="preserve"> календарно-тематического планирования</w:t>
      </w:r>
      <w:r>
        <w:rPr>
          <w:rFonts w:eastAsiaTheme="minorEastAsia"/>
          <w:b/>
          <w:sz w:val="36"/>
          <w:szCs w:val="36"/>
        </w:rPr>
        <w:t xml:space="preserve"> 7 класс.</w:t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769"/>
        <w:gridCol w:w="4875"/>
        <w:gridCol w:w="2499"/>
        <w:gridCol w:w="3872"/>
        <w:gridCol w:w="3373"/>
      </w:tblGrid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1" w:rsidRPr="00BB1E3D" w:rsidRDefault="004D50D1" w:rsidP="008921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BB1E3D">
              <w:rPr>
                <w:rFonts w:eastAsiaTheme="minorEastAsia"/>
                <w:sz w:val="28"/>
                <w:szCs w:val="28"/>
              </w:rPr>
              <w:t xml:space="preserve"> №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1" w:rsidRPr="00BB1E3D" w:rsidRDefault="004D50D1" w:rsidP="008921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BB1E3D">
              <w:rPr>
                <w:rFonts w:eastAsiaTheme="minorEastAsia"/>
                <w:sz w:val="28"/>
                <w:szCs w:val="28"/>
              </w:rPr>
              <w:t>Тема урока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1" w:rsidRPr="00BB1E3D" w:rsidRDefault="004D50D1" w:rsidP="008921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BB1E3D">
              <w:rPr>
                <w:rFonts w:eastAsiaTheme="minorEastAsia"/>
                <w:sz w:val="28"/>
                <w:szCs w:val="28"/>
              </w:rPr>
              <w:t>Причины корректировки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1" w:rsidRPr="00BB1E3D" w:rsidRDefault="004D50D1" w:rsidP="008921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BB1E3D">
              <w:rPr>
                <w:rFonts w:eastAsiaTheme="minorEastAsia"/>
                <w:sz w:val="28"/>
                <w:szCs w:val="28"/>
              </w:rPr>
              <w:t>Способ   корректировки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1" w:rsidRPr="00BB1E3D" w:rsidRDefault="004D50D1" w:rsidP="008921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BB1E3D">
              <w:rPr>
                <w:rFonts w:eastAsiaTheme="minorEastAsia"/>
                <w:sz w:val="28"/>
                <w:szCs w:val="28"/>
              </w:rPr>
              <w:t>Дата  проведения</w:t>
            </w: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  <w:tr w:rsidR="004D50D1" w:rsidRPr="002072A2" w:rsidTr="008921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1" w:rsidRPr="002072A2" w:rsidRDefault="004D50D1" w:rsidP="00892156">
            <w:pPr>
              <w:rPr>
                <w:rFonts w:eastAsiaTheme="minorEastAsia"/>
                <w:sz w:val="36"/>
                <w:szCs w:val="36"/>
                <w:lang w:eastAsia="en-US"/>
              </w:rPr>
            </w:pPr>
          </w:p>
        </w:tc>
      </w:tr>
    </w:tbl>
    <w:p w:rsidR="004D50D1" w:rsidRPr="00CA2E80" w:rsidRDefault="004D50D1" w:rsidP="004D50D1">
      <w:pPr>
        <w:jc w:val="both"/>
      </w:pPr>
    </w:p>
    <w:p w:rsidR="004D50D1" w:rsidRPr="008A5DCD" w:rsidRDefault="004D50D1" w:rsidP="004D50D1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Материально- техническое, учебно-методическое, информационное обеспечение учебного процесса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Литература: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1     Акимушкин И.И. Занимательная биология. М.: «Молодая гвардия». 1972.304с.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2.     Артамонов В.И. Редкие и исчезающие растения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( по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страницам Красной книги СССР). Агропромиздат1989. 383 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3.     Баранов В.Д., Устименко Г.В. Мир культурных растений. Справочник.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4.     М: Мысль. 1994.381с.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5.     Головкин Б.Н. О чем говорят названия растений. М: Колос, 1992.191с.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6.     Губанов И.А. Энциклопедия природы России. Пищевые растения.   Справочное издание.1996. 573с.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7.     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Золотницкий</w:t>
      </w:r>
      <w:proofErr w:type="spell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Н.Ф. Цветы в легендах и преданиях. Дрофа. 2002 г.320с.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Сост. Захаров А.С., Горелов М. С.-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Самара:  Кн.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Изд-во, 1995. 352с.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8. Мозговая О.А., Шаронова И.В. Основы декоративного зеленого строительства: учеб.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Пособие.-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Самара: Изд-во «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Универс</w:t>
      </w:r>
      <w:proofErr w:type="spell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группа», 2008.- 93 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9.  Морфология растений. Часть 1. Морфология листа: Методические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рекомендации./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Сост. Т.К. Шишова, Н.С. Ильина – Самара: ПГСГА,2011. – 24с.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10.  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Нехуженко</w:t>
      </w:r>
      <w:proofErr w:type="spell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Н.А. Основы ландшафтного 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пректирования</w:t>
      </w:r>
      <w:proofErr w:type="spell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и ландшафтной архитектуры СПб.: Издательский дом «Нева»,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2004.-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192с.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11.  Новиков В.С., Губанов И.А. Школьный атлас-определитель высших растений: книга для учащихся. М: Просвещение, 1991. 239с.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12. Родионова Г.Н. Практикум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по  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демэкологии</w:t>
      </w:r>
      <w:proofErr w:type="spellEnd"/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растений: Учебное пособие.- Самара: 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Изд</w:t>
      </w:r>
      <w:proofErr w:type="spell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- во СГПУ, 2008.- 148с.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13.   Удивительный мир растений / под ред. </w:t>
      </w:r>
      <w:proofErr w:type="spell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Г.А.Денисова</w:t>
      </w:r>
      <w:proofErr w:type="spell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. - М.: Просвещение, 1981. - 125 с.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К техническим средствам обучения, которые могут эффективно использоваться во время проведения элективного курса, относятся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компьютер,  цифровой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микроскоп, интерактивная доска.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Электронные диски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1.Репетитор БИОЛОГИЯ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2.Электронный атлас для школьника БОТАНИКА 6-7класс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3.Видео «энциклопедия </w:t>
      </w:r>
      <w:proofErr w:type="gramStart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« ГДЕ</w:t>
      </w:r>
      <w:proofErr w:type="gramEnd"/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 xml:space="preserve"> ЖИВУТ ОРГАНИЗМЫ»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Таблицы</w:t>
      </w:r>
    </w:p>
    <w:p w:rsidR="004D50D1" w:rsidRPr="008A5DCD" w:rsidRDefault="004D50D1" w:rsidP="004D50D1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A5DCD">
        <w:rPr>
          <w:rFonts w:ascii="Arial" w:hAnsi="Arial" w:cs="Arial"/>
          <w:color w:val="000000"/>
          <w:sz w:val="21"/>
          <w:szCs w:val="21"/>
          <w:lang w:eastAsia="ru-RU"/>
        </w:rPr>
        <w:t>Набор таблиц по ботанике и зоологии</w:t>
      </w:r>
    </w:p>
    <w:p w:rsidR="004D50D1" w:rsidRPr="0025463F" w:rsidRDefault="004D50D1" w:rsidP="004D50D1">
      <w:pPr>
        <w:ind w:firstLine="708"/>
      </w:pPr>
    </w:p>
    <w:p w:rsidR="002E7B4E" w:rsidRPr="004D50D1" w:rsidRDefault="002E7B4E" w:rsidP="004D50D1"/>
    <w:sectPr w:rsidR="002E7B4E" w:rsidRPr="004D50D1" w:rsidSect="008921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2C2831"/>
    <w:multiLevelType w:val="multilevel"/>
    <w:tmpl w:val="3A8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B5542"/>
    <w:multiLevelType w:val="multilevel"/>
    <w:tmpl w:val="1D46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E659D"/>
    <w:multiLevelType w:val="multilevel"/>
    <w:tmpl w:val="2A64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C3A61"/>
    <w:multiLevelType w:val="multilevel"/>
    <w:tmpl w:val="D55C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374CB"/>
    <w:multiLevelType w:val="multilevel"/>
    <w:tmpl w:val="B16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21B3C"/>
    <w:multiLevelType w:val="multilevel"/>
    <w:tmpl w:val="0AE4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A58AB"/>
    <w:multiLevelType w:val="multilevel"/>
    <w:tmpl w:val="E4F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4F4C"/>
    <w:multiLevelType w:val="multilevel"/>
    <w:tmpl w:val="CB94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514B6"/>
    <w:multiLevelType w:val="multilevel"/>
    <w:tmpl w:val="9F34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C7E31"/>
    <w:multiLevelType w:val="multilevel"/>
    <w:tmpl w:val="CBF6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71D3D"/>
    <w:multiLevelType w:val="multilevel"/>
    <w:tmpl w:val="D1BC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C6443"/>
    <w:multiLevelType w:val="multilevel"/>
    <w:tmpl w:val="3452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91F7B"/>
    <w:multiLevelType w:val="multilevel"/>
    <w:tmpl w:val="BC0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11F72"/>
    <w:multiLevelType w:val="multilevel"/>
    <w:tmpl w:val="1C5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A5049"/>
    <w:multiLevelType w:val="multilevel"/>
    <w:tmpl w:val="A7F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871B2"/>
    <w:multiLevelType w:val="multilevel"/>
    <w:tmpl w:val="37C8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868F1"/>
    <w:multiLevelType w:val="multilevel"/>
    <w:tmpl w:val="777E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9663F"/>
    <w:multiLevelType w:val="multilevel"/>
    <w:tmpl w:val="B9A2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162E7"/>
    <w:multiLevelType w:val="multilevel"/>
    <w:tmpl w:val="2BFA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16E39"/>
    <w:multiLevelType w:val="multilevel"/>
    <w:tmpl w:val="8E2A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0C7150"/>
    <w:multiLevelType w:val="multilevel"/>
    <w:tmpl w:val="952E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C4084"/>
    <w:multiLevelType w:val="multilevel"/>
    <w:tmpl w:val="9280D34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7C70D91"/>
    <w:multiLevelType w:val="multilevel"/>
    <w:tmpl w:val="482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91ED8"/>
    <w:multiLevelType w:val="multilevel"/>
    <w:tmpl w:val="E04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F0DBF"/>
    <w:multiLevelType w:val="multilevel"/>
    <w:tmpl w:val="236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120BF"/>
    <w:multiLevelType w:val="multilevel"/>
    <w:tmpl w:val="E12C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1B2701"/>
    <w:multiLevelType w:val="multilevel"/>
    <w:tmpl w:val="F942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9"/>
  </w:num>
  <w:num w:numId="5">
    <w:abstractNumId w:val="24"/>
  </w:num>
  <w:num w:numId="6">
    <w:abstractNumId w:val="26"/>
  </w:num>
  <w:num w:numId="7">
    <w:abstractNumId w:val="14"/>
  </w:num>
  <w:num w:numId="8">
    <w:abstractNumId w:val="25"/>
  </w:num>
  <w:num w:numId="9">
    <w:abstractNumId w:val="6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4"/>
  </w:num>
  <w:num w:numId="19">
    <w:abstractNumId w:val="22"/>
  </w:num>
  <w:num w:numId="20">
    <w:abstractNumId w:val="20"/>
  </w:num>
  <w:num w:numId="21">
    <w:abstractNumId w:val="5"/>
  </w:num>
  <w:num w:numId="22">
    <w:abstractNumId w:val="7"/>
  </w:num>
  <w:num w:numId="23">
    <w:abstractNumId w:val="28"/>
  </w:num>
  <w:num w:numId="24">
    <w:abstractNumId w:val="8"/>
  </w:num>
  <w:num w:numId="25">
    <w:abstractNumId w:val="18"/>
  </w:num>
  <w:num w:numId="26">
    <w:abstractNumId w:val="10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2D"/>
    <w:rsid w:val="00093802"/>
    <w:rsid w:val="000E6E06"/>
    <w:rsid w:val="00114025"/>
    <w:rsid w:val="00147D47"/>
    <w:rsid w:val="001E6485"/>
    <w:rsid w:val="00223DC3"/>
    <w:rsid w:val="00295152"/>
    <w:rsid w:val="002E7B4E"/>
    <w:rsid w:val="00343780"/>
    <w:rsid w:val="003D4346"/>
    <w:rsid w:val="004600F5"/>
    <w:rsid w:val="004D50D1"/>
    <w:rsid w:val="004F7513"/>
    <w:rsid w:val="00530A2E"/>
    <w:rsid w:val="005C70FE"/>
    <w:rsid w:val="006E2C49"/>
    <w:rsid w:val="00785BE9"/>
    <w:rsid w:val="007E4629"/>
    <w:rsid w:val="00805C72"/>
    <w:rsid w:val="00892156"/>
    <w:rsid w:val="008C202D"/>
    <w:rsid w:val="009010A9"/>
    <w:rsid w:val="0091482D"/>
    <w:rsid w:val="0091687B"/>
    <w:rsid w:val="00934EE1"/>
    <w:rsid w:val="00A4580B"/>
    <w:rsid w:val="00A61CC8"/>
    <w:rsid w:val="00AE56CD"/>
    <w:rsid w:val="00AF5E57"/>
    <w:rsid w:val="00B15A62"/>
    <w:rsid w:val="00B33E54"/>
    <w:rsid w:val="00B56176"/>
    <w:rsid w:val="00B64D9F"/>
    <w:rsid w:val="00BE0971"/>
    <w:rsid w:val="00CA30DA"/>
    <w:rsid w:val="00CB54E8"/>
    <w:rsid w:val="00CD48C4"/>
    <w:rsid w:val="00D41FE9"/>
    <w:rsid w:val="00D87015"/>
    <w:rsid w:val="00DD4963"/>
    <w:rsid w:val="00E02797"/>
    <w:rsid w:val="00E04425"/>
    <w:rsid w:val="00E20685"/>
    <w:rsid w:val="00F844B7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00CE"/>
  <w15:chartTrackingRefBased/>
  <w15:docId w15:val="{E704E1E7-43BB-4F82-BE69-6FACB8E1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B54E8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63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FB5D63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91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4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B7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B33E54"/>
    <w:pPr>
      <w:spacing w:after="0" w:line="240" w:lineRule="auto"/>
    </w:pPr>
  </w:style>
  <w:style w:type="paragraph" w:customStyle="1" w:styleId="Standard">
    <w:name w:val="Standard"/>
    <w:rsid w:val="00785B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a2"/>
    <w:rsid w:val="00785BE9"/>
    <w:pPr>
      <w:numPr>
        <w:numId w:val="1"/>
      </w:numPr>
    </w:pPr>
  </w:style>
  <w:style w:type="character" w:customStyle="1" w:styleId="a9">
    <w:name w:val="Без интервала Знак"/>
    <w:link w:val="a8"/>
    <w:uiPriority w:val="1"/>
    <w:rsid w:val="004D50D1"/>
  </w:style>
  <w:style w:type="character" w:styleId="aa">
    <w:name w:val="Strong"/>
    <w:basedOn w:val="a0"/>
    <w:uiPriority w:val="22"/>
    <w:qFormat/>
    <w:rsid w:val="004D50D1"/>
    <w:rPr>
      <w:b/>
      <w:bCs/>
    </w:rPr>
  </w:style>
  <w:style w:type="paragraph" w:customStyle="1" w:styleId="2">
    <w:name w:val="Без интервала2"/>
    <w:rsid w:val="004D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uiPriority w:val="59"/>
    <w:rsid w:val="004D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54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CB54E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ody Text Indent"/>
    <w:basedOn w:val="a"/>
    <w:link w:val="ac"/>
    <w:uiPriority w:val="99"/>
    <w:rsid w:val="00CB54E8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B54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2">
    <w:name w:val="c2"/>
    <w:basedOn w:val="a"/>
    <w:rsid w:val="00CB54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CB54E8"/>
  </w:style>
  <w:style w:type="character" w:customStyle="1" w:styleId="21">
    <w:name w:val="Основной текст2"/>
    <w:uiPriority w:val="99"/>
    <w:rsid w:val="00CB54E8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Курсив"/>
    <w:uiPriority w:val="99"/>
    <w:rsid w:val="00CB54E8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e">
    <w:name w:val="Основной текст_"/>
    <w:link w:val="4"/>
    <w:uiPriority w:val="99"/>
    <w:locked/>
    <w:rsid w:val="00CB54E8"/>
    <w:rPr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CB54E8"/>
    <w:pPr>
      <w:widowControl w:val="0"/>
      <w:shd w:val="clear" w:color="auto" w:fill="FFFFFF"/>
      <w:suppressAutoHyphens w:val="0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CB54E8"/>
    <w:rPr>
      <w:i/>
      <w:iCs/>
    </w:rPr>
  </w:style>
  <w:style w:type="paragraph" w:customStyle="1" w:styleId="1">
    <w:name w:val="Абзац списка1"/>
    <w:basedOn w:val="a"/>
    <w:rsid w:val="00CB54E8"/>
    <w:pPr>
      <w:widowControl w:val="0"/>
    </w:pPr>
    <w:rPr>
      <w:rFonts w:eastAsia="Andale Sans UI"/>
      <w:kern w:val="1"/>
    </w:rPr>
  </w:style>
  <w:style w:type="character" w:styleId="af0">
    <w:name w:val="Hyperlink"/>
    <w:uiPriority w:val="99"/>
    <w:unhideWhenUsed/>
    <w:rsid w:val="00CB54E8"/>
    <w:rPr>
      <w:color w:val="0000FF"/>
      <w:u w:val="single"/>
    </w:rPr>
  </w:style>
  <w:style w:type="paragraph" w:customStyle="1" w:styleId="10">
    <w:name w:val="Без интервала1"/>
    <w:rsid w:val="00CB54E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22">
    <w:name w:val="Body Text 2"/>
    <w:basedOn w:val="a"/>
    <w:link w:val="23"/>
    <w:unhideWhenUsed/>
    <w:rsid w:val="00CB54E8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CB5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54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c6">
    <w:name w:val="c0 c6"/>
    <w:rsid w:val="00CB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5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5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16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2022-08-29T13:36:00Z</cp:lastPrinted>
  <dcterms:created xsi:type="dcterms:W3CDTF">2022-09-29T19:16:00Z</dcterms:created>
  <dcterms:modified xsi:type="dcterms:W3CDTF">2023-10-10T18:44:00Z</dcterms:modified>
</cp:coreProperties>
</file>