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C9" w:rsidRPr="00C044F7" w:rsidRDefault="00A970C9" w:rsidP="00A970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:rsidR="00A970C9" w:rsidRPr="00C044F7" w:rsidRDefault="00A970C9" w:rsidP="00A970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УМК «Перспектива» (1-4 классы)</w:t>
      </w:r>
    </w:p>
    <w:p w:rsidR="00A970C9" w:rsidRDefault="00A970C9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 xml:space="preserve">Рабочая программа разработана в рамках УМК «Перспектива», на основе авторской программы Т.Я. </w:t>
      </w:r>
      <w:proofErr w:type="spellStart"/>
      <w:r w:rsidRPr="00E019EA">
        <w:rPr>
          <w:color w:val="000000"/>
        </w:rPr>
        <w:t>Шпикаловой</w:t>
      </w:r>
      <w:proofErr w:type="spellEnd"/>
      <w:r w:rsidRPr="00E019EA">
        <w:rPr>
          <w:color w:val="000000"/>
        </w:rPr>
        <w:t>, Л.В. Ершовой.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 xml:space="preserve">Изучение предмета «Изобразительного искусства» начального общего образования базового уровня направлено на достижение </w:t>
      </w:r>
      <w:r w:rsidRPr="00E019EA">
        <w:rPr>
          <w:b/>
          <w:color w:val="000000"/>
        </w:rPr>
        <w:t>следующих целей</w:t>
      </w:r>
      <w:r w:rsidRPr="00E019EA">
        <w:rPr>
          <w:color w:val="000000"/>
        </w:rPr>
        <w:t>: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 xml:space="preserve">Перечисленные цели реализуются в конкретных </w:t>
      </w:r>
      <w:r w:rsidRPr="00E019EA">
        <w:rPr>
          <w:b/>
          <w:color w:val="000000"/>
        </w:rPr>
        <w:t>задачах обучения</w:t>
      </w:r>
      <w:r w:rsidRPr="00E019EA">
        <w:rPr>
          <w:color w:val="000000"/>
        </w:rPr>
        <w:t>: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-совершенствование эмоционально-образного восприятия произведений искусства и окружающего мира;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color w:val="000000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D110B" w:rsidRPr="00E019EA" w:rsidRDefault="004D110B" w:rsidP="00A970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019EA">
        <w:rPr>
          <w:b/>
          <w:color w:val="000000"/>
        </w:rPr>
        <w:t>В соответствии с учебным планом школы на 2020-2021 уч. год</w:t>
      </w:r>
      <w:r w:rsidRPr="00E019EA">
        <w:rPr>
          <w:color w:val="000000"/>
        </w:rPr>
        <w:t xml:space="preserve"> на изучение данной программы выделено135 часов: 33 часа в 1 классе, по 34 часа в 2-4 классах.</w:t>
      </w:r>
    </w:p>
    <w:p w:rsidR="00E019EA" w:rsidRDefault="00E019EA" w:rsidP="00A970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9EA">
        <w:rPr>
          <w:rFonts w:ascii="Times New Roman" w:eastAsia="Times New Roman" w:hAnsi="Times New Roman" w:cs="Times New Roman"/>
          <w:b/>
          <w:sz w:val="24"/>
          <w:szCs w:val="24"/>
        </w:rPr>
        <w:t>Учебники, реализующие рабочую программу в 1-4 классах:</w:t>
      </w:r>
    </w:p>
    <w:p w:rsidR="00E019EA" w:rsidRDefault="00E019EA" w:rsidP="00A970C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Изобразительное искусство. Учебник. 1 класс </w:t>
      </w:r>
      <w:proofErr w:type="spellStart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Шпикалова</w:t>
      </w:r>
      <w:proofErr w:type="spellEnd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Т.Я., Ершова Л.В.</w:t>
      </w:r>
    </w:p>
    <w:p w:rsidR="00E019EA" w:rsidRDefault="00E019EA" w:rsidP="00A97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9EA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E019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9EA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E019EA" w:rsidRDefault="00E019EA" w:rsidP="00A970C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Изобразительное искусство. Учебник. 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класс </w:t>
      </w:r>
      <w:proofErr w:type="spellStart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Шпикалова</w:t>
      </w:r>
      <w:proofErr w:type="spellEnd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Т.Я., Ершова Л.В.</w:t>
      </w:r>
    </w:p>
    <w:p w:rsidR="00E019EA" w:rsidRPr="00E019EA" w:rsidRDefault="00E019EA" w:rsidP="00A970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9EA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E019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9EA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E019EA" w:rsidRDefault="00E019EA" w:rsidP="00A970C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Изобр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азительное искусство. Учебник. 3</w:t>
      </w: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класс </w:t>
      </w:r>
      <w:proofErr w:type="spellStart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Шпикалова</w:t>
      </w:r>
      <w:proofErr w:type="spellEnd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Т.Я., Ершова Л.В.</w:t>
      </w:r>
    </w:p>
    <w:p w:rsidR="00E019EA" w:rsidRPr="00E019EA" w:rsidRDefault="00E019EA" w:rsidP="00A970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9EA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E019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9EA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E019EA" w:rsidRDefault="00E019EA" w:rsidP="00A970C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Изобразительное искусство. Учебник. 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E019E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класс </w:t>
      </w:r>
      <w:proofErr w:type="spellStart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Шпикалова</w:t>
      </w:r>
      <w:proofErr w:type="spellEnd"/>
      <w:r w:rsidRPr="00E01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Т.Я., Ершова Л.В.</w:t>
      </w:r>
    </w:p>
    <w:p w:rsidR="00E019EA" w:rsidRPr="00E019EA" w:rsidRDefault="00E019EA" w:rsidP="00A970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9EA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E019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9EA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bookmarkStart w:id="0" w:name="_GoBack"/>
      <w:bookmarkEnd w:id="0"/>
    </w:p>
    <w:sectPr w:rsidR="00E019EA" w:rsidRPr="00E019EA" w:rsidSect="00A97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10B"/>
    <w:rsid w:val="00322F3B"/>
    <w:rsid w:val="004D110B"/>
    <w:rsid w:val="00A970C9"/>
    <w:rsid w:val="00B7748F"/>
    <w:rsid w:val="00C12BD0"/>
    <w:rsid w:val="00E0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9EA"/>
    <w:rPr>
      <w:b/>
      <w:bCs/>
    </w:rPr>
  </w:style>
  <w:style w:type="paragraph" w:styleId="a5">
    <w:name w:val="No Spacing"/>
    <w:uiPriority w:val="1"/>
    <w:qFormat/>
    <w:rsid w:val="00A970C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User220</cp:lastModifiedBy>
  <cp:revision>3</cp:revision>
  <dcterms:created xsi:type="dcterms:W3CDTF">2021-02-07T11:42:00Z</dcterms:created>
  <dcterms:modified xsi:type="dcterms:W3CDTF">2021-02-07T12:20:00Z</dcterms:modified>
</cp:coreProperties>
</file>